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71BA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74316F">
        <w:rPr>
          <w:rFonts w:ascii="標楷體" w:eastAsia="標楷體" w:hAnsi="標楷體" w:hint="eastAsia"/>
          <w:color w:val="000000"/>
          <w:sz w:val="28"/>
          <w:u w:val="single"/>
        </w:rPr>
        <w:t>客家</w:t>
      </w:r>
      <w:r w:rsidR="000C67FA">
        <w:rPr>
          <w:rFonts w:ascii="標楷體" w:eastAsia="標楷體" w:hAnsi="標楷體" w:hint="eastAsia"/>
          <w:color w:val="000000"/>
          <w:sz w:val="28"/>
          <w:u w:val="single"/>
        </w:rPr>
        <w:t>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D60A97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 xml:space="preserve"> 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D60A97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1.能夠說出十二生肖及各種民俗童玩的客家語說法。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2.能藉由有趣的民俗活動，建立正確的人生觀。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3.能延伸學習各種民俗運動項目的說法。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4.透過故事情境認識北埔的古蹟和客家擂茶文化。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5.能夠說出運動會比賽項目的客家語說法。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6.能夠說出各種身體感覺的客家語說法。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7.能透過正當休閒活動，獲得良好的身心狀態。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8.了解客家先民文化與六堆運動會的由來。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9.能夠透過認識各種傳統節日，進一步了解各項節慶活動代表的意義。</w:t>
      </w: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10.透過故事情境認識客家</w:t>
      </w:r>
      <w:proofErr w:type="gramStart"/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粄粽</w:t>
      </w:r>
      <w:proofErr w:type="gramEnd"/>
      <w:r w:rsidRPr="00250A3F">
        <w:rPr>
          <w:rFonts w:ascii="標楷體" w:eastAsia="標楷體" w:hAnsi="標楷體" w:hint="eastAsia"/>
          <w:color w:val="000000"/>
          <w:sz w:val="28"/>
          <w:szCs w:val="28"/>
        </w:rPr>
        <w:t>與傳統美食。</w:t>
      </w:r>
    </w:p>
    <w:p w:rsidR="00A97F5B" w:rsidRPr="00DB4DC3" w:rsidRDefault="00A97F5B" w:rsidP="00D60A97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116D64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26" style="position:absolute;left:0;text-align:left;margin-left:-2.85pt;margin-top:22.15pt;width:727pt;height:427.15pt;z-index:251658240" coordorigin="770,2418" coordsize="14540,854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70;top:6158;width:3598;height:900;mso-wrap-edited:f" wrapcoords="-180 0 -180 21600 21780 21600 21780 0 -180 0" strokeweight="3pt">
              <v:stroke linestyle="thinThin"/>
              <v:textbox style="mso-next-textbox:#_x0000_s1027">
                <w:txbxContent>
                  <w:p w:rsidR="00250A3F" w:rsidRPr="001F634D" w:rsidRDefault="00250A3F" w:rsidP="00250A3F">
                    <w:pPr>
                      <w:jc w:val="center"/>
                      <w:rPr>
                        <w:rFonts w:ascii="新細明體" w:hAnsi="新細明體"/>
                        <w:color w:val="FF0000"/>
                        <w:sz w:val="36"/>
                      </w:rPr>
                    </w:pPr>
                    <w:r w:rsidRPr="00780DE4">
                      <w:rPr>
                        <w:rFonts w:ascii="新細明體" w:hAnsi="新細明體" w:hint="eastAsia"/>
                        <w:sz w:val="36"/>
                      </w:rPr>
                      <w:t>客</w:t>
                    </w:r>
                    <w:r>
                      <w:rPr>
                        <w:rFonts w:ascii="新細明體" w:hAnsi="新細明體" w:hint="eastAsia"/>
                        <w:sz w:val="36"/>
                      </w:rPr>
                      <w:t>家</w:t>
                    </w:r>
                    <w:r w:rsidRPr="00780DE4">
                      <w:rPr>
                        <w:rFonts w:ascii="新細明體" w:hAnsi="新細明體" w:hint="eastAsia"/>
                        <w:sz w:val="36"/>
                      </w:rPr>
                      <w:t>語第</w:t>
                    </w:r>
                    <w:r>
                      <w:rPr>
                        <w:rFonts w:ascii="新細明體" w:hAnsi="新細明體" w:hint="eastAsia"/>
                        <w:sz w:val="36"/>
                      </w:rPr>
                      <w:t>6</w:t>
                    </w:r>
                    <w:r w:rsidRPr="00780DE4">
                      <w:rPr>
                        <w:rFonts w:ascii="新細明體" w:hAnsi="新細明體" w:hint="eastAsia"/>
                        <w:sz w:val="36"/>
                      </w:rPr>
                      <w:t>冊</w:t>
                    </w:r>
                  </w:p>
                </w:txbxContent>
              </v:textbox>
            </v:shape>
            <v:group id="_x0000_s1028" style="position:absolute;left:4368;top:2418;width:10942;height:8543" coordorigin="4368,2418" coordsize="10942,8543">
              <v:line id="_x0000_s1029" style="position:absolute;mso-wrap-edited:f" from="5047,3181" to="5047,10241" wrapcoords="0 0 0 21531 0 21531 0 0 0 0" strokeweight="1.5pt"/>
              <v:line id="_x0000_s1030" style="position:absolute;mso-wrap-edited:f" from="5032,3161" to="5803,3161" wrapcoords="-847 0 -847 0 22024 0 22024 0 -847 0" strokeweight="1.5pt"/>
              <v:line id="_x0000_s1031" style="position:absolute;mso-wrap-edited:f" from="4368,6634" to="5758,6634" wrapcoords="-847 0 -847 0 22024 0 22024 0 -847 0" strokeweight="1.5pt"/>
              <v:shape id="_x0000_s1032" type="#_x0000_t202" style="position:absolute;left:5818;top:2621;width:3598;height:1080;mso-wrap-edited:f" wrapcoords="-180 0 -180 21600 21780 21600 21780 0 -180 0" strokeweight="3pt">
                <v:stroke linestyle="thinThin"/>
                <v:textbox style="mso-next-textbox:#_x0000_s1032">
                  <w:txbxContent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生趣个民俗</w:t>
                      </w:r>
                    </w:p>
                  </w:txbxContent>
                </v:textbox>
              </v:shape>
              <v:line id="_x0000_s1033" style="position:absolute;mso-wrap-edited:f" from="9416,3161" to="10701,3161" wrapcoords="-847 0 -847 0 22024 0 22024 0 -847 0" strokeweight="1.5pt"/>
              <v:shape id="_x0000_s1034" type="#_x0000_t202" style="position:absolute;left:5788;top:6109;width:3598;height:1080;mso-wrap-edited:f" wrapcoords="-180 0 -180 21600 21780 21600 21780 0 -180 0" strokeweight="3pt">
                <v:stroke linestyle="thinThin"/>
                <v:textbox style="mso-next-textbox:#_x0000_s1034">
                  <w:txbxContent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運動同（</w:t>
                      </w:r>
                      <w:proofErr w:type="gramStart"/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摎</w:t>
                      </w:r>
                      <w:proofErr w:type="gramEnd"/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）感覺</w:t>
                      </w:r>
                    </w:p>
                  </w:txbxContent>
                </v:textbox>
              </v:shape>
              <v:shape id="_x0000_s1035" type="#_x0000_t202" style="position:absolute;left:5818;top:9674;width:3598;height:1080;mso-wrap-edited:f" wrapcoords="-180 0 -180 21600 21780 21600 21780 0 -180 0" strokeweight="3pt">
                <v:stroke linestyle="thinThin"/>
                <v:textbox style="mso-next-textbox:#_x0000_s1035">
                  <w:txbxContent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:rsidR="00250A3F" w:rsidRPr="00780DE4" w:rsidRDefault="00250A3F" w:rsidP="00250A3F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780DE4">
                        <w:rPr>
                          <w:rFonts w:ascii="新細明體" w:hAnsi="新細明體" w:hint="eastAsia"/>
                          <w:w w:val="50"/>
                          <w:sz w:val="28"/>
                          <w:szCs w:val="28"/>
                        </w:rPr>
                        <w:t>亻恩</w:t>
                      </w:r>
                      <w:r w:rsidRPr="00780DE4">
                        <w:rPr>
                          <w:rFonts w:ascii="新細明體" w:hAnsi="新細明體" w:hint="eastAsia"/>
                          <w:sz w:val="32"/>
                        </w:rPr>
                        <w:t>个節日</w:t>
                      </w:r>
                    </w:p>
                  </w:txbxContent>
                </v:textbox>
              </v:shape>
              <v:shape id="_x0000_s1036" type="#_x0000_t202" style="position:absolute;left:10701;top:2418;width:4609;height:1502;mso-wrap-edited:f" wrapcoords="-141 0 -141 21600 21741 21600 21741 0 -141 0" strokeweight="3pt">
                <v:stroke linestyle="thinThin"/>
                <v:textbox style="mso-next-textbox:#_x0000_s1036">
                  <w:txbxContent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>第一課 老弟無愛肖鼠</w:t>
                      </w:r>
                    </w:p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>第二課 踢</w:t>
                      </w:r>
                      <w:proofErr w:type="gramStart"/>
                      <w:r w:rsidRPr="00780DE4">
                        <w:rPr>
                          <w:rFonts w:ascii="新細明體" w:hint="eastAsia"/>
                        </w:rPr>
                        <w:t>毽</w:t>
                      </w:r>
                      <w:proofErr w:type="gramEnd"/>
                      <w:r w:rsidRPr="00780DE4">
                        <w:rPr>
                          <w:rFonts w:ascii="新細明體" w:hint="eastAsia"/>
                        </w:rPr>
                        <w:t>仔</w:t>
                      </w:r>
                    </w:p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Ans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>單元活動</w:t>
                      </w:r>
                      <w:proofErr w:type="gramStart"/>
                      <w:r w:rsidRPr="00780DE4">
                        <w:rPr>
                          <w:rFonts w:ascii="新細明體" w:hAnsi="新細明體" w:hint="eastAsia"/>
                        </w:rPr>
                        <w:t>一</w:t>
                      </w:r>
                      <w:proofErr w:type="gramEnd"/>
                    </w:p>
                    <w:p w:rsidR="00250A3F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</w:pPr>
                    </w:p>
                  </w:txbxContent>
                </v:textbox>
              </v:shape>
              <v:shape id="_x0000_s1037" type="#_x0000_t202" style="position:absolute;left:10686;top:5889;width:4609;height:1502;mso-wrap-edited:f" wrapcoords="-180 0 -180 21600 21780 21600 21780 0 -180 0" strokeweight="3pt">
                <v:stroke linestyle="thinThin"/>
                <v:textbox style="mso-next-textbox:#_x0000_s1037">
                  <w:txbxContent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>第三課 運動會</w:t>
                      </w:r>
                    </w:p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 xml:space="preserve">第四課 </w:t>
                      </w:r>
                      <w:proofErr w:type="gramStart"/>
                      <w:r w:rsidRPr="00780DE4">
                        <w:rPr>
                          <w:rFonts w:hint="eastAsia"/>
                        </w:rPr>
                        <w:t>蹶</w:t>
                      </w:r>
                      <w:proofErr w:type="gramEnd"/>
                      <w:r w:rsidRPr="00780DE4">
                        <w:rPr>
                          <w:rFonts w:hint="eastAsia"/>
                        </w:rPr>
                        <w:t xml:space="preserve">  </w:t>
                      </w:r>
                      <w:r w:rsidRPr="00780DE4">
                        <w:rPr>
                          <w:rFonts w:hint="eastAsia"/>
                        </w:rPr>
                        <w:t>山</w:t>
                      </w:r>
                    </w:p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/>
                        </w:rPr>
                      </w:pPr>
                      <w:r w:rsidRPr="00780DE4">
                        <w:rPr>
                          <w:rFonts w:ascii="新細明體" w:hint="eastAsia"/>
                        </w:rPr>
                        <w:t>單元活動二</w:t>
                      </w:r>
                    </w:p>
                  </w:txbxContent>
                </v:textbox>
              </v:shape>
              <v:shape id="_x0000_s1038" type="#_x0000_t202" style="position:absolute;left:10701;top:9459;width:4609;height:1502;mso-wrap-edited:f" wrapcoords="-180 0 -180 21600 21780 21600 21780 0 -180 0" strokeweight="3pt">
                <v:stroke linestyle="thinThin"/>
                <v:textbox style="mso-next-textbox:#_x0000_s1038">
                  <w:txbxContent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</w:pPr>
                      <w:r w:rsidRPr="00780DE4">
                        <w:rPr>
                          <w:rFonts w:hint="eastAsia"/>
                        </w:rPr>
                        <w:t>第五課</w:t>
                      </w:r>
                      <w:r w:rsidRPr="00780DE4">
                        <w:rPr>
                          <w:rFonts w:hint="eastAsia"/>
                        </w:rPr>
                        <w:t xml:space="preserve"> </w:t>
                      </w:r>
                      <w:r w:rsidRPr="00780DE4">
                        <w:rPr>
                          <w:rFonts w:ascii="新細明體" w:hint="eastAsia"/>
                        </w:rPr>
                        <w:t>五月節</w:t>
                      </w:r>
                    </w:p>
                    <w:p w:rsidR="00250A3F" w:rsidRPr="00780DE4" w:rsidRDefault="00250A3F" w:rsidP="00D60A97">
                      <w:pPr>
                        <w:spacing w:beforeLines="20" w:line="0" w:lineRule="atLeast"/>
                        <w:ind w:leftChars="50" w:left="120"/>
                        <w:jc w:val="both"/>
                      </w:pPr>
                      <w:r w:rsidRPr="00780DE4">
                        <w:rPr>
                          <w:rFonts w:ascii="新細明體" w:hint="eastAsia"/>
                        </w:rPr>
                        <w:t>單元活動</w:t>
                      </w:r>
                      <w:proofErr w:type="gramStart"/>
                      <w:r w:rsidRPr="00780DE4">
                        <w:rPr>
                          <w:rFonts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  <v:line id="_x0000_s1039" style="position:absolute;mso-wrap-edited:f" from="9386,6634" to="10671,6634" wrapcoords="-847 0 -847 0 22024 0 22024 0 -847 0" strokeweight="1.5pt"/>
              <v:line id="_x0000_s1040" style="position:absolute;mso-wrap-edited:f" from="9416,10214" to="10701,10214" wrapcoords="-847 0 -847 0 22024 0 22024 0 -847 0" strokeweight="1.5pt"/>
              <v:line id="_x0000_s1041" style="position:absolute;mso-wrap-edited:f" from="5047,10229" to="5818,10229" wrapcoords="-847 0 -847 0 22024 0 22024 0 -847 0" strokeweight="1.5pt"/>
            </v:group>
          </v:group>
        </w:pict>
      </w: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Pr="000C67FA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50A3F" w:rsidRPr="00250A3F" w:rsidRDefault="00250A3F" w:rsidP="00D60A97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D60A97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2/12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老弟無愛肖鼠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1.教師請學生翻開課文頁的情境圖，請學生觀察情境後，說說看圖中景物有什麼？由此導入本課主題。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2.教師介紹本課主題為「十二生肖」，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可請班上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學生搶答十二生肖有哪些動物？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或請班上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學生試著說說看自己與家人的生肖。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3.教師依據本課課文內容，配合教學媒體，帶領學生朗讀課文。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4.教師解說課文新詞、句意及內容，再配合教學媒體帶領全班朗讀、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輪讀、齊讀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、吟唱課文。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5.教師依照課文設計動作，幫助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念課文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和詞語。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6.教師指導學生將華語對譯貼紙貼到課文頁，做同步翻譯練習。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7.教師和學生討論自己心目中每一種生肖的個性和特色，也可準備一本農民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曆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和學生分享各個生肖今年的運勢。</w:t>
            </w:r>
          </w:p>
        </w:tc>
        <w:tc>
          <w:tcPr>
            <w:tcW w:w="850" w:type="dxa"/>
          </w:tcPr>
          <w:p w:rsidR="00250A3F" w:rsidRPr="00250A3F" w:rsidRDefault="00250A3F" w:rsidP="009D1678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9D1678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2.參與討論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3.課堂問答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二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2/19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老弟無愛肖鼠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(1)教師可讓學生試著發表自己喜歡和不喜歡的生肖，並說明原因，進行課堂分享與討論活動。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。教師不按順序舉出不同生肖的圖卡，請學生念出教師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再領念一次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。反覆練習，以利學生熟悉本課語詞。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(2)教師播放教學媒體，並解釋對話內容，指導學生進行對話練習。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(3)教師可將學生每三人一組，每人任選一個角色相互對話。待全班熟悉句型後，教師可鼓勵學生仿照句型練習造句。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1.背誦課文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</w:t>
            </w:r>
            <w:r w:rsidRPr="00250A3F">
              <w:rPr>
                <w:rFonts w:asciiTheme="minorEastAsia" w:eastAsiaTheme="minorEastAsia" w:hAnsiTheme="minorEastAsia"/>
              </w:rPr>
              <w:lastRenderedPageBreak/>
              <w:t>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2/26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老弟無愛肖鼠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1.學習單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(1)教師搭配教學媒體，引導學生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課十二生肖語詞。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</w:t>
            </w:r>
            <w:r w:rsidRPr="00250A3F">
              <w:rPr>
                <w:rFonts w:asciiTheme="minorEastAsia" w:eastAsiaTheme="minorEastAsia" w:hAnsiTheme="minorEastAsia"/>
              </w:rPr>
              <w:t>2</w:t>
            </w:r>
            <w:r w:rsidRPr="00250A3F">
              <w:rPr>
                <w:rFonts w:asciiTheme="minorEastAsia" w:eastAsiaTheme="minorEastAsia" w:hAnsiTheme="minorEastAsia" w:hint="eastAsia"/>
              </w:rPr>
              <w:t>)教師依據學習單內容，為學生說明此評量內容及操作方式。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(3)教師播放教學媒體或電子教科書，請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學生仔細聆聽後，沿著聽到的生肖順序，正確走出迷宮。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2.音標教學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(1)教師請全班觀看亻厓認得識音標頁面，指導學生練習本課音標。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(2)教師揭示音標卡，帶領學生認識並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課聲母「b」、「p」、「m」、「f」、「v」。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(3)待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後，教師再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領念本課例詞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感受例詞與音標間的關係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(4)教師可播放教學媒體，引導學生練習聲母「b、p、m、f、v」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，並請學生試著說說看，客家話裡還有哪些也是發聲母「b、p、m、f、v」的字。如：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「b」：冰（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ben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ben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「p」：被（pi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／pi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「m」：米（mi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mi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「f」：褲（fu／fu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「v」：禾（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vo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vo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1.課堂發表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2.參與討論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3.課堂問答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3/05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踢</w:t>
            </w:r>
            <w:proofErr w:type="gramStart"/>
            <w:r w:rsidRPr="005F416E">
              <w:rPr>
                <w:rFonts w:hint="eastAsia"/>
              </w:rPr>
              <w:t>毽</w:t>
            </w:r>
            <w:proofErr w:type="gramEnd"/>
            <w:r w:rsidRPr="005F416E">
              <w:rPr>
                <w:rFonts w:hint="eastAsia"/>
              </w:rPr>
              <w:t>仔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1.教師準備一個毽子，邀請學生上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 xml:space="preserve">以身體的不同部位接住毽子，再依據課文的情境圖，請學生比較對照，發表毽子還有哪些玩法？ 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2.教師介紹本課主題為「民俗童玩」，請學生發表知道的、玩過的民俗童玩。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3.教師依據本課課文內容，配合教學媒體，帶領學生朗讀課文。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4.教師解說課文新詞、句意及內容，再配合教學媒體帶領全班朗讀、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輪讀、齊讀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、吟唱課文。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5.教師解說「踢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毽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仔」也有人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說成「踢錢仔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」，因為以前尚未有工業生產的毽子，而且找不到適當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的材料，只好用布包著硬幣代替，所以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說成「踢錢仔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」。後來有人用布包著鐵片做成毽子的頭，小朋友誤以為布裡面是包著硬幣，所以還是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說成「踢錢仔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6.教師依照課文設計動作，幫助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學生熟念課文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和詞語。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7.教師指導學生將華語對譯貼紙貼到課文頁，做同步翻譯練習。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8.教師利用教師手冊中的延伸學習資料，為學生簡單介紹各種童玩的做法與玩法。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3/12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踢</w:t>
            </w:r>
            <w:proofErr w:type="gramStart"/>
            <w:r w:rsidRPr="005F416E">
              <w:rPr>
                <w:rFonts w:hint="eastAsia"/>
              </w:rPr>
              <w:t>毽</w:t>
            </w:r>
            <w:proofErr w:type="gramEnd"/>
            <w:r w:rsidRPr="005F416E">
              <w:rPr>
                <w:rFonts w:hint="eastAsia"/>
              </w:rPr>
              <w:t>仔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(1)教師依據亻厓會講客家話內容，配合教學媒體，教導學生熟念各種童玩的客家話說法。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(2)教師可準備幾種民俗童玩(如陀螺、竹蜻蜓、彈珠、跳繩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等)，讓全班做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。教師不按順序舉出不同童玩，請學生念出教師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所舉童玩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的語詞，並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念一次，教師再公布正確答案。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(3)教師教導學生民俗童玩的客家話說法的同時，可留意學生的發音，藉此機會矯正其正確讀音。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(2)教師利用塑膠充氣槌，每次邀請兩位自願的學生上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，進行語詞敲敲樂的遊戲，複習本課民俗童玩的語詞。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(3)教師可將學生每三人一組，每人任選一個角色相互對話。待全班熟悉句型後，教師可鼓勵學生仿照句型練習造句。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2.分組操作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3/19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踢</w:t>
            </w:r>
            <w:proofErr w:type="gramStart"/>
            <w:r w:rsidRPr="005F416E">
              <w:rPr>
                <w:rFonts w:hint="eastAsia"/>
              </w:rPr>
              <w:t>毽</w:t>
            </w:r>
            <w:proofErr w:type="gramEnd"/>
            <w:r w:rsidRPr="005F416E">
              <w:rPr>
                <w:rFonts w:hint="eastAsia"/>
              </w:rPr>
              <w:t>仔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1.學習單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(1)教師搭配教學媒體，帶領全班學生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課民俗童玩語詞。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(2)教師依據學習單內容，為學生說明此評量內容及操作方式。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(3)教師播放教學媒體或電子教科書，請學生仔細聆聽後，將小梅購買的童玩代號寫下來。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2.音標教學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(1)教師請全班觀看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認得識音標頁面，指導學生練習本課音標。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(2)教師揭示音標卡，帶領學生認識並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課聲母「d」、「t」、「n」、「l」。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(3)待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後，教師再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領念本課例詞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感受例詞與音標間的關係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(4)教師可播放教學媒體，引導學生練習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聲母「d、t、n、l」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，並請學生試著說說看，客家話裡還有哪些也是發聲母「d、t、n、l」的字。如：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「d」：刀（do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／do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「t」：桃（to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／to）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「n」：泥（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nai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nai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「l」：梨（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li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li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2.分組操作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七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3/26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單元活動</w:t>
            </w:r>
            <w:proofErr w:type="gramStart"/>
            <w:r w:rsidRPr="005F416E">
              <w:rPr>
                <w:rFonts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1.教師可詢問學生：「麼人有去過北埔？」「你在北埔有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看到哪兜東西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？」「有人啉過擂茶無？」請學生依據實際生活經驗，自由發表意見，並帶入單元主題。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2.教師依據課文情境圖，引導學生看圖回答問題。詢問學生「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阿華歸家人去哪兜地方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？」「阿華同(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摎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)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厥姊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在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該煞猛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做麼个？」等問題，引導學生看圖回答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問題，並鼓勵學生勇於發表自己的看法。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3.教師播放教學媒體，請學生專心聆聽故事內容。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4.教師可依據課本下方的「客家話教室」，先教導學生認識本課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的難詞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，讓學生在聆聽過程中，更能理解故事內容。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5.教師播放教學媒體，並適度運用媒體播放的暫停鍵，讓學生逐句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誦故事。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6.教師再適時的將國語對譯解釋給學生聽，加深學生對單元故事的理解。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2.態度檢核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1-2-4 能聽懂簡易故事的主要內容。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1-2-6 能透過聆聽活動，欣賞並學習他人的客家語文素養。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1-2-7 能透過聆聽活動，主動積極延伸學習客家語文。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1-2-8 </w:t>
            </w:r>
            <w:r w:rsidRPr="00250A3F">
              <w:rPr>
                <w:rFonts w:asciiTheme="minorEastAsia" w:eastAsiaTheme="minorEastAsia" w:hAnsiTheme="minorEastAsia"/>
              </w:rPr>
              <w:t>能透過聆聽的活</w:t>
            </w:r>
            <w:r w:rsidRPr="00250A3F">
              <w:rPr>
                <w:rFonts w:asciiTheme="minorEastAsia" w:eastAsiaTheme="minorEastAsia" w:hAnsiTheme="minorEastAsia"/>
              </w:rPr>
              <w:lastRenderedPageBreak/>
              <w:t>動</w:t>
            </w:r>
            <w:r w:rsidRPr="00250A3F">
              <w:rPr>
                <w:rFonts w:asciiTheme="minorEastAsia" w:eastAsiaTheme="minorEastAsia" w:hAnsiTheme="minorEastAsia" w:hint="eastAsia"/>
              </w:rPr>
              <w:t>學習客家</w:t>
            </w:r>
            <w:r w:rsidRPr="00250A3F">
              <w:rPr>
                <w:rFonts w:asciiTheme="minorEastAsia" w:eastAsiaTheme="minorEastAsia" w:hAnsiTheme="minorEastAsia"/>
              </w:rPr>
              <w:t>族群的</w:t>
            </w:r>
            <w:r w:rsidRPr="00250A3F">
              <w:rPr>
                <w:rFonts w:asciiTheme="minorEastAsia" w:eastAsiaTheme="minorEastAsia" w:hAnsiTheme="minorEastAsia" w:hint="eastAsia"/>
              </w:rPr>
              <w:t>文化。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察覺生活周遭</w:t>
            </w:r>
            <w:r w:rsidRPr="00250A3F">
              <w:rPr>
                <w:rFonts w:asciiTheme="minorEastAsia" w:eastAsiaTheme="minorEastAsia" w:hAnsiTheme="minorEastAsia"/>
              </w:rPr>
              <w:t>人文</w:t>
            </w:r>
            <w:r w:rsidRPr="00250A3F">
              <w:rPr>
                <w:rFonts w:asciiTheme="minorEastAsia" w:eastAsiaTheme="minorEastAsia" w:hAnsiTheme="minorEastAsia" w:hint="eastAsia"/>
              </w:rPr>
              <w:t>歷史與</w:t>
            </w:r>
            <w:r w:rsidRPr="00250A3F">
              <w:rPr>
                <w:rFonts w:asciiTheme="minorEastAsia" w:eastAsiaTheme="minorEastAsia" w:hAnsiTheme="minorEastAsia"/>
              </w:rPr>
              <w:t>生態環境的變</w:t>
            </w:r>
            <w:r w:rsidRPr="00250A3F">
              <w:rPr>
                <w:rFonts w:asciiTheme="minorEastAsia" w:eastAsiaTheme="minorEastAsia" w:hAnsiTheme="minorEastAsia" w:hint="eastAsia"/>
              </w:rPr>
              <w:t>遷。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1-2-4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察覺食物在烹調、貯存及加工等情況下的變化。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認識我們社會的生活習俗。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4/02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運動會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1.</w:t>
            </w:r>
            <w:r w:rsidRPr="00250A3F">
              <w:rPr>
                <w:rFonts w:asciiTheme="minorEastAsia" w:eastAsiaTheme="minorEastAsia" w:hAnsiTheme="minorEastAsia" w:hint="eastAsia"/>
              </w:rPr>
              <w:t>教師依據課文情境圖，讓學生觀察情境圖。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2.</w:t>
            </w:r>
            <w:r w:rsidRPr="00250A3F">
              <w:rPr>
                <w:rFonts w:asciiTheme="minorEastAsia" w:eastAsiaTheme="minorEastAsia" w:hAnsiTheme="minorEastAsia" w:hint="eastAsia"/>
              </w:rPr>
              <w:t>教師準備幾張寫著各種運動會比賽項目的紙條，進行「比手畫腳」遊戲，由此導入本課主題。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3.</w:t>
            </w:r>
            <w:r w:rsidRPr="00250A3F">
              <w:rPr>
                <w:rFonts w:asciiTheme="minorEastAsia" w:eastAsiaTheme="minorEastAsia" w:hAnsiTheme="minorEastAsia" w:hint="eastAsia"/>
              </w:rPr>
              <w:t>教師問學生：「運動會有哪些比賽項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目？曾經參與過什麼競賽？」引導學生說一說參加運動會的經驗。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4.教師依據本課課文內容，配合教學媒體，先帶領學生朗讀一遍課文。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5.教師解說課文新詞、句意及內容，再配合教學媒體帶領全班朗讀、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輪讀、齊讀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6.教師播放教學媒體，指導學生吟唱課文，加深學生印象。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7.教師指導學生將課本的華語對譯貼紙貼到課文頁，做同步翻譯練習。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8.教師依照課文內容設計動作，幫助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學生熟念課文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和詞語。教師播放教學媒體，指導學生練習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歌曲與律動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動作。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9.教師利用教師手冊中的延伸學習資料，為學生簡單介紹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各種運動比賽。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2.參與討論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3.課堂問答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4/09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運動會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(1)教師依照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會講客家話內容，配合教學媒體，教導學生熟念各種運動項目的客家話說法。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(2)教師可讓學生說說看還有哪些運動項目？喜歡、不喜歡或者擅長哪種運動？進行課堂分享與討論活動。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。教師隨機揭示不同運動項目的圖卡，請學生念出教師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的語詞，並藉此機會矯正學生發音。教師帶領全班反覆念誦，以利學生熟悉本課語詞。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(2)教師播放教學媒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體，並解釋對話內容，指導學生進行對話練習。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(3)教師可將學生每四人一組，每人任選一個角色相互對話。待全班熟悉句型後，教師可鼓勵學生仿照句型練習造句。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4/16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運動會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1.學習單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(1)教師搭配教學媒體，引導學生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課體育項目語詞。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(2)教師依據學習單內容，為學生說明此評量內容及操作方式。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(3)教師播放教學媒體或電子教科書，請學生仔細聆聽後，將相對應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的圖連起來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2.音標教學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(1)教師請全班觀看亻厓認得識音標頁面，指導學生練習本課音標。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(2)教師揭示音標卡，帶領學生認識並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課聲母「g」、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「k」、「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」、「h」。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(3)待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後，教師再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領念本課例詞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感受例詞與音標間的關係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(4)教師可播放教學媒體，引導學生練習聲母「g、k、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、h」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，並請學生試著說說看，客家話裡還有哪些也是發聲母「g、k、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、h」的字。如：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「g」：鼓（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gu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gu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「k」：橋（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kieu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kiau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」：瓦（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nga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nga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「h」：海（hoi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／hoi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1.參與討論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3.課堂問答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【第一次評量週】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瞭解個人具有不同的特質。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十一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4/23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proofErr w:type="gramStart"/>
            <w:r w:rsidRPr="005F416E">
              <w:rPr>
                <w:rFonts w:hint="eastAsia"/>
              </w:rPr>
              <w:t>蹶</w:t>
            </w:r>
            <w:proofErr w:type="gramEnd"/>
            <w:r w:rsidRPr="005F416E">
              <w:rPr>
                <w:rFonts w:hint="eastAsia"/>
              </w:rPr>
              <w:t xml:space="preserve">  </w:t>
            </w:r>
            <w:r w:rsidRPr="005F416E">
              <w:rPr>
                <w:rFonts w:hint="eastAsia"/>
              </w:rPr>
              <w:t>山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1.教師依照課文情境圖，讓學生觀察情境圖，再請學生說一說圖中景物，</w:t>
            </w:r>
            <w:r w:rsidRPr="00250A3F">
              <w:rPr>
                <w:rFonts w:asciiTheme="minorEastAsia" w:eastAsiaTheme="minorEastAsia" w:hAnsiTheme="minorEastAsia"/>
              </w:rPr>
              <w:t xml:space="preserve"> </w:t>
            </w:r>
            <w:r w:rsidRPr="00250A3F">
              <w:rPr>
                <w:rFonts w:asciiTheme="minorEastAsia" w:eastAsiaTheme="minorEastAsia" w:hAnsiTheme="minorEastAsia" w:hint="eastAsia"/>
              </w:rPr>
              <w:t>由此導入本課主題。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2.教師問學生：「有沒有爬山的經驗？爬過哪座山？爬過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 xml:space="preserve">最高的是哪一座山？」引導學生向全班分享自身爬山的感覺與經驗。 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3.教師介紹本課為「爬山」情境的有趣描述，藉由爬山的過程，體驗身體的各種感覺。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4.教師依據本課課文內容，配合教學媒體，先帶領學生朗讀一遍課文。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5.教師解說課文新詞、句意及內容，再配合教學媒體帶領全班朗讀、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輪讀、齊讀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6.教師播放教學媒體，指導學生吟唱課文，加深學生印象。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7.教師指導學生將課本的華語對譯貼紙貼到課文頁，做同步翻譯練習。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8.教師依照課文內容設計動作，幫助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學生熟念課文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和詞語。教師播放教學媒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體，指導學生練習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歌曲與律動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動作。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4-2-3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4/30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proofErr w:type="gramStart"/>
            <w:r w:rsidRPr="005F416E">
              <w:rPr>
                <w:rFonts w:hint="eastAsia"/>
              </w:rPr>
              <w:t>蹶</w:t>
            </w:r>
            <w:proofErr w:type="gramEnd"/>
            <w:r w:rsidRPr="005F416E">
              <w:rPr>
                <w:rFonts w:hint="eastAsia"/>
              </w:rPr>
              <w:t xml:space="preserve">  </w:t>
            </w:r>
            <w:r w:rsidRPr="005F416E">
              <w:rPr>
                <w:rFonts w:hint="eastAsia"/>
              </w:rPr>
              <w:t>山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會講客家話內容，配合教學媒體，教導學生熟念各種身體感覺的客家話說法。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(2)教師向學生說明本課是由爬山引申出身體的各種感覺，但不只是爬山，在我們的日常生活中，時時刻刻都會有身體感覺的改變。教師可請學生發表在其他何種狀況，也會產生與本課語詞相同的感覺。 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，請學生念出圖卡語詞，並藉此留意學生的發音是否正確。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(2)教師播放教學媒體，並解釋對話內容，指導學生進行對話練習。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(3)教師可將學生每四人一組，每人任選一個角色相互對話。待全班熟悉句型後，教師可鼓勵學生仿照句型練習造句。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2.分組操作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4-2-3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5/07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proofErr w:type="gramStart"/>
            <w:r w:rsidRPr="005F416E">
              <w:rPr>
                <w:rFonts w:hint="eastAsia"/>
              </w:rPr>
              <w:t>蹶</w:t>
            </w:r>
            <w:proofErr w:type="gramEnd"/>
            <w:r w:rsidRPr="005F416E">
              <w:rPr>
                <w:rFonts w:hint="eastAsia"/>
              </w:rPr>
              <w:t xml:space="preserve">  </w:t>
            </w:r>
            <w:r w:rsidRPr="005F416E">
              <w:rPr>
                <w:rFonts w:hint="eastAsia"/>
              </w:rPr>
              <w:t>山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1.學習單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(1)教師搭配教學媒體，帶領全班學生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課身體感覺語詞。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(2)教師依據學習單內容，為學生說明此評量內容及操作方式。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(3)教師播放教學媒體或電子教科書，請學生仔細聆聽後，將聽到的身體感覺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勾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起來。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2.音標教學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(1)教師請全班觀看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認得識音標頁面，指導學生練習本課音標。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(2)教師揭示音標卡，帶領學生認識並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複誦本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課聲母「j」、「q」、「x」、「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zh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」、「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ch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」、「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sh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」、「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rh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(3)待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學生熟念音標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後，教師再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領念本課例詞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感受例詞與音標間的關係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(4)教師可播放教學媒體，引導學生練習聲母「j、q、x、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zh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ch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sh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rh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的例詞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，並請學生試著說說看，客家話裡還有哪些也是發聲母「j、q、x、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zh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ch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sh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、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rh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」的字。如：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「j」：酒（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jiu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「q」：錢（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qien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「x」：箱（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xiong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ˊ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zh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」：嘴（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zhoi</w:t>
            </w:r>
            <w:proofErr w:type="spellEnd"/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ch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」：穿（chon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sh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」：神（shin）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「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rh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」：鹽（</w:t>
            </w:r>
            <w:proofErr w:type="spellStart"/>
            <w:r w:rsidRPr="00250A3F">
              <w:rPr>
                <w:rFonts w:asciiTheme="minorEastAsia" w:eastAsiaTheme="minorEastAsia" w:hAnsiTheme="minorEastAsia" w:hint="eastAsia"/>
              </w:rPr>
              <w:t>rham</w:t>
            </w:r>
            <w:proofErr w:type="spellEnd"/>
            <w:r w:rsidRPr="00250A3F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2.分組操作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</w:t>
            </w:r>
            <w:r w:rsidRPr="00250A3F">
              <w:rPr>
                <w:rFonts w:asciiTheme="minorEastAsia" w:eastAsiaTheme="minorEastAsia" w:hAnsiTheme="minorEastAsia"/>
              </w:rPr>
              <w:lastRenderedPageBreak/>
              <w:t>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4-2-3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適當地向家人表達自己的需求與情感。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5/14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250A3F" w:rsidRPr="005F416E" w:rsidRDefault="00250A3F" w:rsidP="00B86501">
            <w:r w:rsidRPr="005F416E">
              <w:rPr>
                <w:rFonts w:hint="eastAsia"/>
              </w:rPr>
              <w:t>單元活動二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1.教師可詢問學生：「麼人有參加過六堆運動會？」「敢有人聽過六堆運動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會？」請學生依據實際生活經驗，自由發表意見，並帶入單元主題。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2.教師可準備六堆運動會的相關影片，於課堂上播放給學生觀看，以利學生快速了解六堆運動會的活動形式。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3.教師利用課本情境圖，詢問學生「阿華同(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摎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)阿爸去哪位？」「阿華同(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摎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)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厥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爸參加麼个比賽？」等問題，引導學生看圖回答問題，並鼓勵學生勇於發表自己的看法。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4.教師播放教學媒體，請學生專心聆聽故事內容。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5.教師可依據課本下方的「客家話教室」，先教導學生認識本課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的難詞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，讓學生在聆聽過程中，更能理解故事內容。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6.教師播放教學媒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體，並適度運用媒體播放的暫停鍵，讓學生逐句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誦故事。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7.教師再適時的將國語對譯解釋給學生聽，加深學生對單元故事的理解。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2.態度檢核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3.遊戲評量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1-2-4 能聽懂簡易故事的主要內容。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1-2-6 能透過聆聽活動，欣賞並學習他人的客家語文素養。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1-2-7 能透過聆聽活動，主動積極延伸學習客家語文。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1-2-8 </w:t>
            </w:r>
            <w:r w:rsidRPr="00250A3F">
              <w:rPr>
                <w:rFonts w:asciiTheme="minorEastAsia" w:eastAsiaTheme="minorEastAsia" w:hAnsiTheme="minorEastAsia"/>
              </w:rPr>
              <w:t>能透過聆聽的活動</w:t>
            </w:r>
            <w:r w:rsidRPr="00250A3F">
              <w:rPr>
                <w:rFonts w:asciiTheme="minorEastAsia" w:eastAsiaTheme="minorEastAsia" w:hAnsiTheme="minorEastAsia" w:hint="eastAsia"/>
              </w:rPr>
              <w:t>學習客家</w:t>
            </w:r>
            <w:r w:rsidRPr="00250A3F">
              <w:rPr>
                <w:rFonts w:asciiTheme="minorEastAsia" w:eastAsiaTheme="minorEastAsia" w:hAnsiTheme="minorEastAsia"/>
              </w:rPr>
              <w:t>族群的</w:t>
            </w:r>
            <w:r w:rsidRPr="00250A3F">
              <w:rPr>
                <w:rFonts w:asciiTheme="minorEastAsia" w:eastAsiaTheme="minorEastAsia" w:hAnsiTheme="minorEastAsia" w:hint="eastAsia"/>
              </w:rPr>
              <w:t>文化。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察覺生活周遭</w:t>
            </w:r>
            <w:r w:rsidRPr="00250A3F">
              <w:rPr>
                <w:rFonts w:asciiTheme="minorEastAsia" w:eastAsiaTheme="minorEastAsia" w:hAnsiTheme="minorEastAsia"/>
              </w:rPr>
              <w:t>人文</w:t>
            </w:r>
            <w:r w:rsidRPr="00250A3F">
              <w:rPr>
                <w:rFonts w:asciiTheme="minorEastAsia" w:eastAsiaTheme="minorEastAsia" w:hAnsiTheme="minorEastAsia" w:hint="eastAsia"/>
              </w:rPr>
              <w:t>歷史與</w:t>
            </w:r>
            <w:r w:rsidRPr="00250A3F">
              <w:rPr>
                <w:rFonts w:asciiTheme="minorEastAsia" w:eastAsiaTheme="minorEastAsia" w:hAnsiTheme="minorEastAsia"/>
              </w:rPr>
              <w:t>生態環境的</w:t>
            </w:r>
            <w:r w:rsidRPr="00250A3F">
              <w:rPr>
                <w:rFonts w:asciiTheme="minorEastAsia" w:eastAsiaTheme="minorEastAsia" w:hAnsiTheme="minorEastAsia"/>
              </w:rPr>
              <w:lastRenderedPageBreak/>
              <w:t>變</w:t>
            </w:r>
            <w:r w:rsidRPr="00250A3F">
              <w:rPr>
                <w:rFonts w:asciiTheme="minorEastAsia" w:eastAsiaTheme="minorEastAsia" w:hAnsiTheme="minorEastAsia" w:hint="eastAsia"/>
              </w:rPr>
              <w:t>遷。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50A3F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250A3F">
              <w:rPr>
                <w:rFonts w:asciiTheme="minorEastAsia" w:eastAsiaTheme="minorEastAsia" w:hAnsiTheme="minorEastAsia" w:hint="eastAsia"/>
              </w:rPr>
              <w:t xml:space="preserve"> 尊重不同族群與文化背景對環境的態度及行為。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認識我們社會的生活習俗。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4-2-</w:t>
            </w:r>
            <w:r w:rsidRPr="00250A3F">
              <w:rPr>
                <w:rFonts w:asciiTheme="minorEastAsia" w:eastAsiaTheme="minorEastAsia" w:hAnsiTheme="minorEastAsia" w:hint="eastAsia"/>
              </w:rPr>
              <w:t>5 瞭解參與家庭活動的重要性。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5/21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250A3F" w:rsidRPr="007E5615" w:rsidRDefault="00250A3F" w:rsidP="00B86501">
            <w:r w:rsidRPr="007E5615">
              <w:rPr>
                <w:rFonts w:hint="eastAsia"/>
              </w:rPr>
              <w:t>五月節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1.</w:t>
            </w:r>
            <w:r w:rsidRPr="00250A3F">
              <w:rPr>
                <w:rFonts w:asciiTheme="minorEastAsia" w:eastAsiaTheme="minorEastAsia" w:hAnsiTheme="minorEastAsia" w:hint="eastAsia"/>
              </w:rPr>
              <w:t>教師先將全班分組，請學生分組討論一年當中有哪些節日？並請學生將這些節日加以分類，教師提示學生可按月分、季節、國內外、國曆或農曆來分類。</w:t>
            </w:r>
            <w:r w:rsidRPr="00250A3F">
              <w:rPr>
                <w:rFonts w:asciiTheme="minorEastAsia" w:eastAsiaTheme="minorEastAsia" w:hAnsiTheme="minorEastAsia"/>
              </w:rPr>
              <w:t xml:space="preserve"> 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2.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教師請各組發表討論結果，教師就學生不足或不正確之處補充說明。 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3.教師依照課文情境圖，讓學生觀察情境圖，說一說圖中景物，由此導入本課主題。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4</w:t>
            </w:r>
            <w:r w:rsidRPr="00250A3F">
              <w:rPr>
                <w:rFonts w:asciiTheme="minorEastAsia" w:eastAsiaTheme="minorEastAsia" w:hAnsiTheme="minorEastAsia"/>
              </w:rPr>
              <w:t>.</w:t>
            </w:r>
            <w:r w:rsidRPr="00250A3F">
              <w:rPr>
                <w:rFonts w:asciiTheme="minorEastAsia" w:eastAsiaTheme="minorEastAsia" w:hAnsiTheme="minorEastAsia" w:hint="eastAsia"/>
              </w:rPr>
              <w:t>教師說明端午節的各種習俗，例如：包粽子、掛香包，門口插艾草、菖蒲、榕樹枝葉、喝雄黃酒以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避邪。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5.教師可配合教學媒體，帶領學生朗讀課文。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6.教師解說課文內容及解釋詞語，讓學生更了解文意，加強學習效果。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7.教師指導學生將課本的華語對譯貼紙貼到課文內。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8</w:t>
            </w:r>
            <w:r w:rsidRPr="00250A3F">
              <w:rPr>
                <w:rFonts w:asciiTheme="minorEastAsia" w:eastAsiaTheme="minorEastAsia" w:hAnsiTheme="minorEastAsia"/>
              </w:rPr>
              <w:t>.</w:t>
            </w:r>
            <w:r w:rsidRPr="00250A3F">
              <w:rPr>
                <w:rFonts w:asciiTheme="minorEastAsia" w:eastAsiaTheme="minorEastAsia" w:hAnsiTheme="minorEastAsia" w:hint="eastAsia"/>
              </w:rPr>
              <w:t>教師依照課文內容設計動作，幫助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學生熟念課文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和詞語。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1.口語表達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3.參與討論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3-2-3 尊重不同族群與文化背景對環境的態度及行為。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認識我們社會的生活習俗。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50A3F" w:rsidRPr="009262E2" w:rsidTr="00371BA6">
        <w:tc>
          <w:tcPr>
            <w:tcW w:w="993" w:type="dxa"/>
            <w:vAlign w:val="center"/>
          </w:tcPr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5/28</w:t>
            </w:r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50A3F" w:rsidRPr="00371BA6" w:rsidRDefault="00250A3F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250A3F" w:rsidRPr="00B47170" w:rsidRDefault="00250A3F" w:rsidP="00B86501">
            <w:r w:rsidRPr="00B47170">
              <w:rPr>
                <w:rFonts w:hint="eastAsia"/>
              </w:rPr>
              <w:t>五月節</w:t>
            </w:r>
          </w:p>
        </w:tc>
        <w:tc>
          <w:tcPr>
            <w:tcW w:w="226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(1)教師依照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會講客家話內容，配合教學媒體，教導學生熟念各種傳統節日的客家話說法。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(2)教師可讓學生說說看一年裡還有哪些節日？最喜歡哪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節日？為什麼？全班進行課堂分享與討論活動。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。教師不按順序舉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出本課語詞的圖卡，請學生念出教師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的語詞，並藉此機會矯正學生發音。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(4)教師帶領全班學生反覆念誦，以利學生熟悉本課語詞。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(2)教師播放教學媒體，並解釋對話內容，指導學生進行對話練習。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(3)教師可將學生每兩人一組，每人任選一個角色相互對話。待全班熟悉句型後，教師可鼓勵學生仿照句型練習造句。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句。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3-2-3 尊重不同族群與文化背景對環境的態度及行為。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250A3F" w:rsidRPr="00250A3F" w:rsidRDefault="00250A3F" w:rsidP="00B86501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3-2-1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認識我們社會的生活習俗。</w:t>
            </w:r>
          </w:p>
        </w:tc>
        <w:tc>
          <w:tcPr>
            <w:tcW w:w="1134" w:type="dxa"/>
          </w:tcPr>
          <w:p w:rsidR="00250A3F" w:rsidRPr="00371BA6" w:rsidRDefault="00250A3F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F09A0" w:rsidRPr="009262E2" w:rsidTr="00371BA6">
        <w:tc>
          <w:tcPr>
            <w:tcW w:w="993" w:type="dxa"/>
            <w:vAlign w:val="center"/>
          </w:tcPr>
          <w:p w:rsidR="002F09A0" w:rsidRPr="00371BA6" w:rsidRDefault="002F09A0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2F09A0" w:rsidRPr="00371BA6" w:rsidRDefault="002F09A0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6/04</w:t>
            </w:r>
          </w:p>
          <w:p w:rsidR="002F09A0" w:rsidRPr="00371BA6" w:rsidRDefault="002F09A0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F09A0" w:rsidRPr="00371BA6" w:rsidRDefault="002F09A0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2F09A0" w:rsidRPr="00B47170" w:rsidRDefault="002F09A0" w:rsidP="00CE53E5">
            <w:r w:rsidRPr="00B47170">
              <w:rPr>
                <w:rFonts w:hint="eastAsia"/>
              </w:rPr>
              <w:t>五月節</w:t>
            </w:r>
          </w:p>
        </w:tc>
        <w:tc>
          <w:tcPr>
            <w:tcW w:w="2268" w:type="dxa"/>
          </w:tcPr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(1)教師依照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會講客家話內容，配合教學媒體，教導學生熟念各種傳統節日的客家話說法。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(2)教師可讓學生說說看一年裡還有哪些節日？最喜歡哪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節日？為什麼？全班進行課堂分享與討論活動。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。教師不按順序舉出本課語詞的圖卡，請學生念出教師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的語詞，並藉此機會矯正學生發音。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(4)教師帶領全班學生反覆念誦，以利學生熟悉本課語詞。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的情境，請學生試著說出看到的內容。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(2)教師播放教學媒體，並解釋對話內容，指導學生進行對話練習。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(3)教師可將學生每兩人一組，每人任選一個角色相互對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話。待全班熟悉句型後，教師可鼓勵學生仿照句型練習造句。</w:t>
            </w:r>
          </w:p>
        </w:tc>
        <w:tc>
          <w:tcPr>
            <w:tcW w:w="850" w:type="dxa"/>
          </w:tcPr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要素：聲母、韻母、聲調。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2F09A0" w:rsidRPr="00250A3F" w:rsidRDefault="002F09A0" w:rsidP="00CE53E5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(如聲母+單韻母)。</w:t>
            </w:r>
          </w:p>
        </w:tc>
        <w:tc>
          <w:tcPr>
            <w:tcW w:w="1842" w:type="dxa"/>
          </w:tcPr>
          <w:p w:rsidR="002F09A0" w:rsidRPr="00233F61" w:rsidRDefault="002F09A0" w:rsidP="00B86501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2F09A0" w:rsidRPr="00371BA6" w:rsidRDefault="002F09A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D60A97" w:rsidRPr="009262E2" w:rsidTr="00371BA6">
        <w:tc>
          <w:tcPr>
            <w:tcW w:w="993" w:type="dxa"/>
            <w:vAlign w:val="center"/>
          </w:tcPr>
          <w:p w:rsidR="00D60A97" w:rsidRPr="00371BA6" w:rsidRDefault="00D60A97" w:rsidP="002F09A0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D60A97" w:rsidRPr="00371BA6" w:rsidRDefault="00D60A97" w:rsidP="002F09A0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D60A97" w:rsidRPr="00371BA6" w:rsidRDefault="00D60A97" w:rsidP="002F09A0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D60A97" w:rsidRPr="00371BA6" w:rsidRDefault="00D60A97" w:rsidP="002F09A0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D60A97" w:rsidRPr="00B47170" w:rsidRDefault="00D60A97" w:rsidP="009A4B76">
            <w:r w:rsidRPr="00B47170">
              <w:rPr>
                <w:rFonts w:hint="eastAsia"/>
              </w:rPr>
              <w:t>五月節</w:t>
            </w:r>
          </w:p>
        </w:tc>
        <w:tc>
          <w:tcPr>
            <w:tcW w:w="2268" w:type="dxa"/>
          </w:tcPr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1.語詞教學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(1)教師依照</w:t>
            </w:r>
            <w:r w:rsidRPr="00250A3F">
              <w:rPr>
                <w:rFonts w:asciiTheme="minorEastAsia" w:eastAsiaTheme="minorEastAsia" w:hAnsiTheme="minorEastAsia" w:hint="eastAsia"/>
                <w:w w:val="50"/>
              </w:rPr>
              <w:t>亻厓</w:t>
            </w:r>
            <w:r w:rsidRPr="00250A3F">
              <w:rPr>
                <w:rFonts w:asciiTheme="minorEastAsia" w:eastAsiaTheme="minorEastAsia" w:hAnsiTheme="minorEastAsia" w:hint="eastAsia"/>
              </w:rPr>
              <w:t>會講客家話內容，配合教學媒體，教導學生熟念各種傳統節日的客家話說法。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(2)教師可讓學生說說看一年裡還有哪些節日？最喜歡哪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節日？為什麼？全班進行課堂分享與討論活動。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(3)教師可自製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本課圖卡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，做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同步認讀練習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。教師不按順序舉出本課語詞的圖卡，請學生念出教師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所舉圖卡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的語詞，並藉此機會矯正學生發音。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(4)教師帶領全班學生反覆念誦，以利學生熟悉本課語詞。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(1)教師依據共下來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打嘴鼓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的情境，請學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生試著說出看到的內容。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(2)教師播放教學媒體，並解釋對話內容，指導學生進行對話練習。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(3)教師可將學生每兩人一組，每人任選一個角色相互對話。待全班熟悉句型後，教師可鼓勵學生仿照句型練習造句。</w:t>
            </w:r>
          </w:p>
        </w:tc>
        <w:tc>
          <w:tcPr>
            <w:tcW w:w="850" w:type="dxa"/>
          </w:tcPr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1.遊戲評量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2.對話練習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3.紙筆測驗</w:t>
            </w:r>
          </w:p>
        </w:tc>
        <w:tc>
          <w:tcPr>
            <w:tcW w:w="2694" w:type="dxa"/>
          </w:tcPr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1-2-1 </w:t>
            </w:r>
            <w:r w:rsidRPr="00250A3F">
              <w:rPr>
                <w:rFonts w:asciiTheme="minorEastAsia" w:eastAsiaTheme="minorEastAsia" w:hAnsiTheme="minorEastAsia"/>
              </w:rPr>
              <w:t>能聽懂日常生活</w:t>
            </w:r>
            <w:r w:rsidRPr="00250A3F">
              <w:rPr>
                <w:rFonts w:asciiTheme="minorEastAsia" w:eastAsiaTheme="minorEastAsia" w:hAnsiTheme="minorEastAsia" w:hint="eastAsia"/>
              </w:rPr>
              <w:t>中的應對</w:t>
            </w:r>
            <w:r w:rsidRPr="00250A3F">
              <w:rPr>
                <w:rFonts w:asciiTheme="minorEastAsia" w:eastAsiaTheme="minorEastAsia" w:hAnsiTheme="minorEastAsia"/>
              </w:rPr>
              <w:t>語</w:t>
            </w:r>
            <w:r w:rsidRPr="00250A3F">
              <w:rPr>
                <w:rFonts w:asciiTheme="minorEastAsia" w:eastAsiaTheme="minorEastAsia" w:hAnsiTheme="minorEastAsia" w:hint="eastAsia"/>
              </w:rPr>
              <w:t>句。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1-2-2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聽懂</w:t>
            </w:r>
            <w:r w:rsidRPr="00250A3F">
              <w:rPr>
                <w:rFonts w:asciiTheme="minorEastAsia" w:eastAsiaTheme="minorEastAsia" w:hAnsiTheme="minorEastAsia" w:hint="eastAsia"/>
              </w:rPr>
              <w:t>與日常生活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有關的宣布與說明。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1-2-3 能聽辨客家語的語調。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1-2-5 能</w:t>
            </w:r>
            <w:r w:rsidRPr="00250A3F">
              <w:rPr>
                <w:rFonts w:asciiTheme="minorEastAsia" w:eastAsiaTheme="minorEastAsia" w:hAnsiTheme="minorEastAsia"/>
              </w:rPr>
              <w:t>養成良好的聆聽態度</w:t>
            </w:r>
            <w:r w:rsidRPr="00250A3F">
              <w:rPr>
                <w:rFonts w:asciiTheme="minorEastAsia" w:eastAsiaTheme="minorEastAsia" w:hAnsiTheme="minorEastAsia" w:hint="eastAsia"/>
              </w:rPr>
              <w:t>，並適當應對。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1-2-9 能運用科技與資訊，提升聆聽客家語之能力。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2-2-1 能養成主動</w:t>
            </w:r>
            <w:r w:rsidRPr="00250A3F">
              <w:rPr>
                <w:rFonts w:asciiTheme="minorEastAsia" w:eastAsiaTheme="minorEastAsia" w:hAnsiTheme="minorEastAsia"/>
              </w:rPr>
              <w:t>學習客家語的</w:t>
            </w:r>
            <w:r w:rsidRPr="00250A3F">
              <w:rPr>
                <w:rFonts w:asciiTheme="minorEastAsia" w:eastAsiaTheme="minorEastAsia" w:hAnsiTheme="minorEastAsia" w:hint="eastAsia"/>
              </w:rPr>
              <w:t>態度與習慣。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2-2-3 能用客家語說出日常生活中較複雜的語句。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運用客家語</w:t>
            </w:r>
            <w:r w:rsidRPr="00250A3F">
              <w:rPr>
                <w:rFonts w:asciiTheme="minorEastAsia" w:eastAsiaTheme="minorEastAsia" w:hAnsiTheme="minorEastAsia"/>
              </w:rPr>
              <w:t>簡單的</w:t>
            </w:r>
            <w:r w:rsidRPr="00250A3F">
              <w:rPr>
                <w:rFonts w:asciiTheme="minorEastAsia" w:eastAsiaTheme="minorEastAsia" w:hAnsiTheme="minorEastAsia" w:hint="eastAsia"/>
              </w:rPr>
              <w:t>回應問題。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2-2-6 </w:t>
            </w:r>
            <w:r w:rsidRPr="00250A3F">
              <w:rPr>
                <w:rFonts w:asciiTheme="minorEastAsia" w:eastAsiaTheme="minorEastAsia" w:hAnsiTheme="minorEastAsia"/>
              </w:rPr>
              <w:t>能用尊重與關懷的態度與人交談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2-2-7 </w:t>
            </w:r>
            <w:r w:rsidRPr="00250A3F">
              <w:rPr>
                <w:rFonts w:asciiTheme="minorEastAsia" w:eastAsiaTheme="minorEastAsia" w:hAnsiTheme="minorEastAsia"/>
              </w:rPr>
              <w:t>能使用</w:t>
            </w:r>
            <w:r w:rsidRPr="00250A3F">
              <w:rPr>
                <w:rFonts w:asciiTheme="minorEastAsia" w:eastAsiaTheme="minorEastAsia" w:hAnsiTheme="minorEastAsia" w:hint="eastAsia"/>
              </w:rPr>
              <w:t>視聽與資訊工具學說客家語。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2-2-8 </w:t>
            </w:r>
            <w:r w:rsidRPr="00250A3F">
              <w:rPr>
                <w:rFonts w:asciiTheme="minorEastAsia" w:eastAsiaTheme="minorEastAsia" w:hAnsiTheme="minorEastAsia"/>
              </w:rPr>
              <w:t>能注意說話的快慢和音量的高低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>3-2-1 能知道客家語字音的組成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要素：聲</w:t>
            </w:r>
            <w:r w:rsidRPr="00250A3F">
              <w:rPr>
                <w:rFonts w:asciiTheme="minorEastAsia" w:eastAsiaTheme="minorEastAsia" w:hAnsiTheme="minorEastAsia" w:hint="eastAsia"/>
              </w:rPr>
              <w:lastRenderedPageBreak/>
              <w:t>母、韻母、聲調。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3-2-2 </w:t>
            </w:r>
            <w:r w:rsidRPr="00250A3F">
              <w:rPr>
                <w:rFonts w:asciiTheme="minorEastAsia" w:eastAsiaTheme="minorEastAsia" w:hAnsiTheme="minorEastAsia"/>
              </w:rPr>
              <w:t>能認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所學之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語調型</w:t>
            </w:r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3-2-3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不同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r w:rsidRPr="00250A3F">
              <w:rPr>
                <w:rFonts w:asciiTheme="minorEastAsia" w:eastAsiaTheme="minorEastAsia" w:hAnsiTheme="minorEastAsia"/>
              </w:rPr>
              <w:t>語腔調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之調型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 w:hint="eastAsia"/>
              </w:rPr>
              <w:t xml:space="preserve">3-2-4 </w:t>
            </w:r>
            <w:r w:rsidRPr="00250A3F">
              <w:rPr>
                <w:rFonts w:asciiTheme="minorEastAsia" w:eastAsiaTheme="minorEastAsia" w:hAnsiTheme="minorEastAsia"/>
              </w:rPr>
              <w:t>能</w:t>
            </w:r>
            <w:r w:rsidRPr="00250A3F">
              <w:rPr>
                <w:rFonts w:asciiTheme="minorEastAsia" w:eastAsiaTheme="minorEastAsia" w:hAnsiTheme="minorEastAsia" w:hint="eastAsia"/>
              </w:rPr>
              <w:t>認</w:t>
            </w:r>
            <w:proofErr w:type="gramStart"/>
            <w:r w:rsidRPr="00250A3F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標音符號</w:t>
            </w:r>
            <w:r w:rsidRPr="00250A3F">
              <w:rPr>
                <w:rFonts w:asciiTheme="minorEastAsia" w:eastAsiaTheme="minorEastAsia" w:hAnsiTheme="minorEastAsia" w:hint="eastAsia"/>
              </w:rPr>
              <w:t>標示</w:t>
            </w:r>
            <w:r w:rsidRPr="00250A3F">
              <w:rPr>
                <w:rFonts w:asciiTheme="minorEastAsia" w:eastAsiaTheme="minorEastAsia" w:hAnsiTheme="minorEastAsia"/>
              </w:rPr>
              <w:t>之語</w:t>
            </w:r>
            <w:r w:rsidRPr="00250A3F">
              <w:rPr>
                <w:rFonts w:asciiTheme="minorEastAsia" w:eastAsiaTheme="minorEastAsia" w:hAnsiTheme="minorEastAsia" w:hint="eastAsia"/>
              </w:rPr>
              <w:t>詞。</w:t>
            </w:r>
          </w:p>
          <w:p w:rsidR="00D60A97" w:rsidRPr="00250A3F" w:rsidRDefault="00D60A97" w:rsidP="009A4B76">
            <w:pPr>
              <w:rPr>
                <w:rFonts w:asciiTheme="minorEastAsia" w:eastAsiaTheme="minorEastAsia" w:hAnsiTheme="minorEastAsia"/>
              </w:rPr>
            </w:pPr>
            <w:r w:rsidRPr="00250A3F">
              <w:rPr>
                <w:rFonts w:asciiTheme="minorEastAsia" w:eastAsiaTheme="minorEastAsia" w:hAnsiTheme="minorEastAsia"/>
              </w:rPr>
              <w:t>3-2-5</w:t>
            </w:r>
            <w:r w:rsidRPr="00250A3F">
              <w:rPr>
                <w:rFonts w:asciiTheme="minorEastAsia" w:eastAsiaTheme="minorEastAsia" w:hAnsiTheme="minorEastAsia" w:hint="eastAsia"/>
              </w:rPr>
              <w:t xml:space="preserve"> 能運</w:t>
            </w:r>
            <w:r w:rsidRPr="00250A3F">
              <w:rPr>
                <w:rFonts w:asciiTheme="minorEastAsia" w:eastAsiaTheme="minorEastAsia" w:hAnsiTheme="minorEastAsia"/>
              </w:rPr>
              <w:t>用標音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符號拼讀</w:t>
            </w:r>
            <w:r w:rsidRPr="00250A3F">
              <w:rPr>
                <w:rFonts w:asciiTheme="minorEastAsia" w:eastAsiaTheme="minorEastAsia" w:hAnsiTheme="minorEastAsia" w:hint="eastAsia"/>
              </w:rPr>
              <w:t>簡單</w:t>
            </w:r>
            <w:proofErr w:type="gramEnd"/>
            <w:r w:rsidRPr="00250A3F">
              <w:rPr>
                <w:rFonts w:asciiTheme="minorEastAsia" w:eastAsiaTheme="minorEastAsia" w:hAnsiTheme="minorEastAsia" w:hint="eastAsia"/>
              </w:rPr>
              <w:t>的</w:t>
            </w:r>
            <w:r w:rsidRPr="00250A3F">
              <w:rPr>
                <w:rFonts w:asciiTheme="minorEastAsia" w:eastAsiaTheme="minorEastAsia" w:hAnsiTheme="minorEastAsia"/>
              </w:rPr>
              <w:t>客</w:t>
            </w:r>
            <w:r w:rsidRPr="00250A3F">
              <w:rPr>
                <w:rFonts w:asciiTheme="minorEastAsia" w:eastAsiaTheme="minorEastAsia" w:hAnsiTheme="minorEastAsia" w:hint="eastAsia"/>
              </w:rPr>
              <w:t>家</w:t>
            </w:r>
            <w:proofErr w:type="gramStart"/>
            <w:r w:rsidRPr="00250A3F">
              <w:rPr>
                <w:rFonts w:asciiTheme="minorEastAsia" w:eastAsiaTheme="minorEastAsia" w:hAnsiTheme="minorEastAsia"/>
              </w:rPr>
              <w:t>語</w:t>
            </w:r>
            <w:proofErr w:type="gramEnd"/>
            <w:r w:rsidRPr="00250A3F">
              <w:rPr>
                <w:rFonts w:asciiTheme="minorEastAsia" w:eastAsiaTheme="minorEastAsia" w:hAnsiTheme="minorEastAsia"/>
              </w:rPr>
              <w:t>語音</w:t>
            </w:r>
            <w:r w:rsidRPr="00250A3F">
              <w:rPr>
                <w:rFonts w:asciiTheme="minorEastAsia" w:eastAsiaTheme="minorEastAsia" w:hAnsiTheme="minorEastAsia" w:hint="eastAsia"/>
              </w:rPr>
              <w:t>(如聲母+單韻母)。</w:t>
            </w:r>
          </w:p>
        </w:tc>
        <w:tc>
          <w:tcPr>
            <w:tcW w:w="1842" w:type="dxa"/>
          </w:tcPr>
          <w:p w:rsidR="00D60A97" w:rsidRPr="00233F61" w:rsidRDefault="00D60A97" w:rsidP="00B86501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D60A97" w:rsidRDefault="00D60A97" w:rsidP="00D60A97">
            <w:pPr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成果發表</w:t>
            </w:r>
          </w:p>
          <w:p w:rsidR="00D60A97" w:rsidRDefault="00D60A97" w:rsidP="00D60A97">
            <w:pPr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D60A97" w:rsidRPr="00371BA6" w:rsidRDefault="00D60A97" w:rsidP="00D60A97">
            <w:pPr>
              <w:rPr>
                <w:rFonts w:asciiTheme="minorEastAsia" w:eastAsiaTheme="minorEastAsia" w:hAnsiTheme="minorEastAsia"/>
                <w:u w:val="single"/>
              </w:rPr>
            </w:pPr>
            <w:r w:rsidRPr="002F09A0">
              <w:rPr>
                <w:rFonts w:asciiTheme="minorEastAsia" w:eastAsiaTheme="minorEastAsia" w:hAnsiTheme="minorEastAsia" w:hint="eastAsia"/>
                <w:color w:val="0070C0"/>
              </w:rPr>
              <w:t>6/16畢業典禮</w:t>
            </w:r>
          </w:p>
        </w:tc>
      </w:tr>
    </w:tbl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0B0" w:rsidRDefault="00B160B0" w:rsidP="00A70AA0">
      <w:r>
        <w:separator/>
      </w:r>
    </w:p>
  </w:endnote>
  <w:endnote w:type="continuationSeparator" w:id="0">
    <w:p w:rsidR="00B160B0" w:rsidRDefault="00B160B0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0B0" w:rsidRDefault="00B160B0" w:rsidP="00A70AA0">
      <w:r>
        <w:separator/>
      </w:r>
    </w:p>
  </w:footnote>
  <w:footnote w:type="continuationSeparator" w:id="0">
    <w:p w:rsidR="00B160B0" w:rsidRDefault="00B160B0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0C67FA"/>
    <w:rsid w:val="00116D64"/>
    <w:rsid w:val="0018487C"/>
    <w:rsid w:val="00206E4F"/>
    <w:rsid w:val="00250A3F"/>
    <w:rsid w:val="00261223"/>
    <w:rsid w:val="002B3BFE"/>
    <w:rsid w:val="002D1DDE"/>
    <w:rsid w:val="002D300F"/>
    <w:rsid w:val="002F09A0"/>
    <w:rsid w:val="00371BA6"/>
    <w:rsid w:val="00384DE2"/>
    <w:rsid w:val="003B4BFF"/>
    <w:rsid w:val="003C6B6B"/>
    <w:rsid w:val="003D3EDF"/>
    <w:rsid w:val="003D74A8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596A11"/>
    <w:rsid w:val="005A4BE2"/>
    <w:rsid w:val="00604816"/>
    <w:rsid w:val="0061542C"/>
    <w:rsid w:val="00680D57"/>
    <w:rsid w:val="0074316F"/>
    <w:rsid w:val="00752577"/>
    <w:rsid w:val="008256AE"/>
    <w:rsid w:val="00884149"/>
    <w:rsid w:val="008C5C3D"/>
    <w:rsid w:val="008F753D"/>
    <w:rsid w:val="00900A9D"/>
    <w:rsid w:val="00943BA7"/>
    <w:rsid w:val="00950FB3"/>
    <w:rsid w:val="00965A56"/>
    <w:rsid w:val="00974DD9"/>
    <w:rsid w:val="00985936"/>
    <w:rsid w:val="00987041"/>
    <w:rsid w:val="009B5141"/>
    <w:rsid w:val="009D1678"/>
    <w:rsid w:val="009E7776"/>
    <w:rsid w:val="00A26F36"/>
    <w:rsid w:val="00A372B2"/>
    <w:rsid w:val="00A636C0"/>
    <w:rsid w:val="00A70AA0"/>
    <w:rsid w:val="00A8071E"/>
    <w:rsid w:val="00A97F5B"/>
    <w:rsid w:val="00AC65C7"/>
    <w:rsid w:val="00B07832"/>
    <w:rsid w:val="00B160B0"/>
    <w:rsid w:val="00B93548"/>
    <w:rsid w:val="00BD3F0B"/>
    <w:rsid w:val="00C203CD"/>
    <w:rsid w:val="00C67A05"/>
    <w:rsid w:val="00CE4B1E"/>
    <w:rsid w:val="00CF45D3"/>
    <w:rsid w:val="00D2019E"/>
    <w:rsid w:val="00D50968"/>
    <w:rsid w:val="00D60A97"/>
    <w:rsid w:val="00DB4DC3"/>
    <w:rsid w:val="00DD3DD4"/>
    <w:rsid w:val="00E019DC"/>
    <w:rsid w:val="00E04EDC"/>
    <w:rsid w:val="00EA5907"/>
    <w:rsid w:val="00ED30CC"/>
    <w:rsid w:val="00F023D7"/>
    <w:rsid w:val="00F12E68"/>
    <w:rsid w:val="00F31E59"/>
    <w:rsid w:val="00F37B07"/>
    <w:rsid w:val="00F640A4"/>
    <w:rsid w:val="00F93468"/>
    <w:rsid w:val="00FB0A6B"/>
    <w:rsid w:val="00FF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2185</Words>
  <Characters>12458</Characters>
  <Application>Microsoft Office Word</Application>
  <DocSecurity>0</DocSecurity>
  <Lines>103</Lines>
  <Paragraphs>29</Paragraphs>
  <ScaleCrop>false</ScaleCrop>
  <Company>C.M.T</Company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10</cp:revision>
  <cp:lastPrinted>2009-01-07T09:26:00Z</cp:lastPrinted>
  <dcterms:created xsi:type="dcterms:W3CDTF">2016-06-20T11:52:00Z</dcterms:created>
  <dcterms:modified xsi:type="dcterms:W3CDTF">2016-09-19T03:52:00Z</dcterms:modified>
</cp:coreProperties>
</file>