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9F0" w:rsidRPr="007A3259" w:rsidRDefault="00A70AA0" w:rsidP="005549F0">
      <w:pPr>
        <w:jc w:val="both"/>
        <w:rPr>
          <w:rFonts w:eastAsia="標楷體"/>
          <w:color w:val="000000"/>
          <w:sz w:val="28"/>
        </w:rPr>
      </w:pPr>
      <w:r>
        <w:rPr>
          <w:rFonts w:eastAsia="標楷體" w:hint="eastAsia"/>
          <w:color w:val="000000"/>
          <w:sz w:val="28"/>
        </w:rPr>
        <w:t>表</w:t>
      </w:r>
      <w:r>
        <w:rPr>
          <w:rFonts w:eastAsia="標楷體" w:hint="eastAsia"/>
          <w:color w:val="000000"/>
          <w:sz w:val="28"/>
        </w:rPr>
        <w:t>4-1</w:t>
      </w:r>
      <w:r w:rsidR="005549F0" w:rsidRPr="007A3259">
        <w:rPr>
          <w:rFonts w:eastAsia="標楷體" w:hint="eastAsia"/>
          <w:color w:val="000000"/>
          <w:sz w:val="28"/>
        </w:rPr>
        <w:t>學習領域課程計畫</w:t>
      </w:r>
    </w:p>
    <w:p w:rsidR="00680D57" w:rsidRPr="00CF45D3" w:rsidRDefault="00A70AA0" w:rsidP="00680D57">
      <w:pPr>
        <w:rPr>
          <w:rFonts w:ascii="標楷體" w:eastAsia="標楷體" w:hAnsi="標楷體"/>
          <w:color w:val="000000"/>
          <w:sz w:val="28"/>
          <w:u w:val="single"/>
        </w:rPr>
      </w:pPr>
      <w:r w:rsidRPr="00CF45D3">
        <w:rPr>
          <w:rFonts w:ascii="標楷體" w:eastAsia="標楷體" w:hAnsi="標楷體" w:hint="eastAsia"/>
          <w:color w:val="000000"/>
          <w:sz w:val="28"/>
        </w:rPr>
        <w:t>花蓮</w:t>
      </w:r>
      <w:r w:rsidR="00680D57" w:rsidRPr="00CF45D3">
        <w:rPr>
          <w:rFonts w:ascii="標楷體" w:eastAsia="標楷體" w:hAnsi="標楷體"/>
          <w:color w:val="000000"/>
          <w:sz w:val="28"/>
        </w:rPr>
        <w:t>縣</w:t>
      </w:r>
      <w:r w:rsidR="00680D57" w:rsidRPr="00CF45D3">
        <w:rPr>
          <w:rFonts w:ascii="標楷體" w:eastAsia="標楷體" w:hAnsi="標楷體"/>
          <w:color w:val="000000"/>
          <w:sz w:val="28"/>
          <w:u w:val="single"/>
        </w:rPr>
        <w:t xml:space="preserve"> </w:t>
      </w:r>
      <w:r w:rsidR="003D3EDF">
        <w:rPr>
          <w:rFonts w:ascii="標楷體" w:eastAsia="標楷體" w:hAnsi="標楷體" w:hint="eastAsia"/>
          <w:color w:val="000000"/>
          <w:sz w:val="28"/>
          <w:u w:val="single"/>
        </w:rPr>
        <w:t xml:space="preserve">源城 </w:t>
      </w:r>
      <w:r w:rsidR="00680D57" w:rsidRPr="00CF45D3">
        <w:rPr>
          <w:rFonts w:ascii="標楷體" w:eastAsia="標楷體" w:hAnsi="標楷體"/>
          <w:color w:val="000000"/>
          <w:sz w:val="28"/>
        </w:rPr>
        <w:t>國民小學</w:t>
      </w:r>
      <w:r w:rsidR="00680D57"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105</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u w:val="single"/>
        </w:rPr>
        <w:t xml:space="preserve"> </w:t>
      </w:r>
      <w:r w:rsidR="00680D57" w:rsidRPr="00CF45D3">
        <w:rPr>
          <w:rFonts w:ascii="標楷體" w:eastAsia="標楷體" w:hAnsi="標楷體"/>
          <w:color w:val="000000"/>
          <w:sz w:val="28"/>
        </w:rPr>
        <w:t xml:space="preserve">學年度 </w:t>
      </w:r>
      <w:r w:rsidR="00680D57"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 xml:space="preserve"> </w:t>
      </w:r>
      <w:r w:rsidR="00037CE3">
        <w:rPr>
          <w:rFonts w:ascii="標楷體" w:eastAsia="標楷體" w:hAnsi="標楷體" w:hint="eastAsia"/>
          <w:color w:val="000000"/>
          <w:sz w:val="28"/>
          <w:u w:val="single"/>
        </w:rPr>
        <w:t>二</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u w:val="single"/>
        </w:rPr>
        <w:t xml:space="preserve"> </w:t>
      </w:r>
      <w:r w:rsidR="00680D57" w:rsidRPr="00CF45D3">
        <w:rPr>
          <w:rFonts w:ascii="標楷體" w:eastAsia="標楷體" w:hAnsi="標楷體"/>
          <w:color w:val="000000"/>
          <w:sz w:val="28"/>
        </w:rPr>
        <w:t>學期</w:t>
      </w:r>
      <w:r w:rsidR="00680D57"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六</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53166E">
        <w:rPr>
          <w:rFonts w:ascii="標楷體" w:eastAsia="標楷體" w:hAnsi="標楷體" w:hint="eastAsia"/>
          <w:color w:val="000000"/>
          <w:sz w:val="28"/>
          <w:u w:val="single"/>
        </w:rPr>
        <w:t>社會</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rPr>
        <w:t>領域課程計畫 設計者：</w:t>
      </w:r>
      <w:r w:rsidR="00DB4DC3">
        <w:rPr>
          <w:rFonts w:ascii="標楷體" w:eastAsia="標楷體" w:hAnsi="標楷體" w:hint="eastAsia"/>
          <w:color w:val="000000"/>
          <w:sz w:val="28"/>
          <w:u w:val="single"/>
        </w:rPr>
        <w:t>六年級教學團隊</w:t>
      </w:r>
    </w:p>
    <w:p w:rsidR="005549F0" w:rsidRPr="00CF45D3" w:rsidRDefault="005549F0" w:rsidP="00746B92">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A70AA0" w:rsidRPr="00CF45D3">
        <w:rPr>
          <w:rFonts w:ascii="標楷體" w:eastAsia="標楷體" w:hAnsi="標楷體" w:hint="eastAsia"/>
          <w:color w:val="000000"/>
          <w:sz w:val="28"/>
          <w:szCs w:val="28"/>
        </w:rPr>
        <w:t xml:space="preserve">  </w:t>
      </w:r>
      <w:r w:rsidR="0053166E">
        <w:rPr>
          <w:rFonts w:ascii="標楷體" w:eastAsia="標楷體" w:hAnsi="標楷體" w:hint="eastAsia"/>
          <w:color w:val="000000"/>
          <w:sz w:val="28"/>
          <w:szCs w:val="28"/>
        </w:rPr>
        <w:t>3</w:t>
      </w:r>
      <w:r w:rsidR="00A70AA0" w:rsidRPr="00CF45D3">
        <w:rPr>
          <w:rFonts w:ascii="標楷體" w:eastAsia="標楷體" w:hAnsi="標楷體" w:hint="eastAsia"/>
          <w:color w:val="000000"/>
          <w:sz w:val="28"/>
          <w:szCs w:val="28"/>
        </w:rPr>
        <w:t xml:space="preserve">  </w:t>
      </w:r>
      <w:r w:rsidRPr="00CF45D3">
        <w:rPr>
          <w:rFonts w:ascii="標楷體" w:eastAsia="標楷體" w:hAnsi="標楷體" w:hint="eastAsia"/>
          <w:color w:val="000000"/>
          <w:sz w:val="28"/>
          <w:szCs w:val="28"/>
        </w:rPr>
        <w:t>）節，補</w:t>
      </w:r>
      <w:r w:rsidR="00A70AA0" w:rsidRPr="00CF45D3">
        <w:rPr>
          <w:rFonts w:ascii="標楷體" w:eastAsia="標楷體" w:hAnsi="標楷體" w:hint="eastAsia"/>
          <w:color w:val="000000"/>
          <w:sz w:val="28"/>
          <w:szCs w:val="28"/>
        </w:rPr>
        <w:t>救教學</w:t>
      </w:r>
      <w:r w:rsidRPr="00CF45D3">
        <w:rPr>
          <w:rFonts w:ascii="標楷體" w:eastAsia="標楷體" w:hAnsi="標楷體" w:hint="eastAsia"/>
          <w:color w:val="000000"/>
          <w:sz w:val="28"/>
          <w:szCs w:val="28"/>
        </w:rPr>
        <w:t>節數</w:t>
      </w:r>
      <w:proofErr w:type="gramStart"/>
      <w:r w:rsidRPr="00CF45D3">
        <w:rPr>
          <w:rFonts w:ascii="標楷體" w:eastAsia="標楷體" w:hAnsi="標楷體" w:hint="eastAsia"/>
          <w:color w:val="000000"/>
          <w:sz w:val="28"/>
          <w:szCs w:val="28"/>
        </w:rPr>
        <w:t>﹙</w:t>
      </w:r>
      <w:proofErr w:type="gramEnd"/>
      <w:r w:rsidR="00A70AA0" w:rsidRPr="00CF45D3">
        <w:rPr>
          <w:rFonts w:ascii="標楷體" w:eastAsia="標楷體" w:hAnsi="標楷體" w:hint="eastAsia"/>
          <w:color w:val="000000"/>
          <w:sz w:val="28"/>
          <w:szCs w:val="28"/>
        </w:rPr>
        <w:t xml:space="preserve">  </w:t>
      </w:r>
      <w:r w:rsidR="0047757E">
        <w:rPr>
          <w:rFonts w:ascii="標楷體" w:eastAsia="標楷體" w:hAnsi="標楷體" w:hint="eastAsia"/>
          <w:color w:val="000000"/>
          <w:sz w:val="28"/>
          <w:szCs w:val="28"/>
        </w:rPr>
        <w:t>0</w:t>
      </w:r>
      <w:r w:rsidR="00A70AA0" w:rsidRPr="00CF45D3">
        <w:rPr>
          <w:rFonts w:ascii="標楷體" w:eastAsia="標楷體" w:hAnsi="標楷體" w:hint="eastAsia"/>
          <w:color w:val="000000"/>
          <w:sz w:val="28"/>
          <w:szCs w:val="28"/>
        </w:rPr>
        <w:t xml:space="preserve">  </w:t>
      </w:r>
      <w:proofErr w:type="gramStart"/>
      <w:r w:rsidR="00565587" w:rsidRPr="00CF45D3">
        <w:rPr>
          <w:rFonts w:ascii="標楷體" w:eastAsia="標楷體" w:hAnsi="標楷體" w:hint="eastAsia"/>
          <w:color w:val="000000"/>
          <w:sz w:val="28"/>
          <w:szCs w:val="28"/>
        </w:rPr>
        <w:t>﹚</w:t>
      </w:r>
      <w:proofErr w:type="gramEnd"/>
      <w:r w:rsidRPr="00CF45D3">
        <w:rPr>
          <w:rFonts w:ascii="標楷體" w:eastAsia="標楷體" w:hAnsi="標楷體" w:hint="eastAsia"/>
          <w:color w:val="000000"/>
          <w:sz w:val="28"/>
          <w:szCs w:val="28"/>
        </w:rPr>
        <w:t>節，共</w:t>
      </w:r>
      <w:proofErr w:type="gramStart"/>
      <w:r w:rsidRPr="00CF45D3">
        <w:rPr>
          <w:rFonts w:ascii="標楷體" w:eastAsia="標楷體" w:hAnsi="標楷體" w:hint="eastAsia"/>
          <w:color w:val="000000"/>
          <w:sz w:val="28"/>
          <w:szCs w:val="28"/>
        </w:rPr>
        <w:t>﹙</w:t>
      </w:r>
      <w:proofErr w:type="gramEnd"/>
      <w:r w:rsidR="00A70AA0" w:rsidRPr="00CF45D3">
        <w:rPr>
          <w:rFonts w:ascii="標楷體" w:eastAsia="標楷體" w:hAnsi="標楷體" w:hint="eastAsia"/>
          <w:color w:val="000000"/>
          <w:sz w:val="28"/>
          <w:szCs w:val="28"/>
        </w:rPr>
        <w:t xml:space="preserve"> </w:t>
      </w:r>
      <w:r w:rsidR="0053166E">
        <w:rPr>
          <w:rFonts w:ascii="標楷體" w:eastAsia="標楷體" w:hAnsi="標楷體" w:hint="eastAsia"/>
          <w:color w:val="000000"/>
          <w:sz w:val="28"/>
          <w:szCs w:val="28"/>
        </w:rPr>
        <w:t>3</w:t>
      </w:r>
      <w:r w:rsidR="00A70AA0" w:rsidRPr="00CF45D3">
        <w:rPr>
          <w:rFonts w:ascii="標楷體" w:eastAsia="標楷體" w:hAnsi="標楷體" w:hint="eastAsia"/>
          <w:color w:val="000000"/>
          <w:sz w:val="28"/>
          <w:szCs w:val="28"/>
        </w:rPr>
        <w:t xml:space="preserve"> </w:t>
      </w:r>
      <w:proofErr w:type="gramStart"/>
      <w:r w:rsidRPr="00CF45D3">
        <w:rPr>
          <w:rFonts w:ascii="標楷體" w:eastAsia="標楷體" w:hAnsi="標楷體" w:hint="eastAsia"/>
          <w:color w:val="000000"/>
          <w:sz w:val="28"/>
          <w:szCs w:val="28"/>
        </w:rPr>
        <w:t>﹚</w:t>
      </w:r>
      <w:proofErr w:type="gramEnd"/>
      <w:r w:rsidRPr="00CF45D3">
        <w:rPr>
          <w:rFonts w:ascii="標楷體" w:eastAsia="標楷體" w:hAnsi="標楷體" w:hint="eastAsia"/>
          <w:color w:val="000000"/>
          <w:sz w:val="28"/>
          <w:szCs w:val="28"/>
        </w:rPr>
        <w:t>節。</w:t>
      </w:r>
    </w:p>
    <w:p w:rsidR="005549F0" w:rsidRDefault="005549F0" w:rsidP="00746B92">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r w:rsidR="00F37B07" w:rsidRPr="00CF45D3">
        <w:rPr>
          <w:rFonts w:ascii="標楷體" w:eastAsia="標楷體" w:hAnsi="標楷體"/>
          <w:color w:val="000000"/>
          <w:sz w:val="28"/>
          <w:szCs w:val="28"/>
        </w:rPr>
        <w:t xml:space="preserve"> </w:t>
      </w:r>
    </w:p>
    <w:p w:rsidR="0091240E" w:rsidRPr="0091240E" w:rsidRDefault="0091240E" w:rsidP="00746B92">
      <w:pPr>
        <w:spacing w:afterLines="100" w:line="400" w:lineRule="exact"/>
        <w:ind w:left="992"/>
        <w:jc w:val="both"/>
        <w:rPr>
          <w:rFonts w:ascii="標楷體" w:eastAsia="標楷體" w:hAnsi="標楷體"/>
          <w:color w:val="000000"/>
          <w:sz w:val="28"/>
          <w:szCs w:val="28"/>
        </w:rPr>
      </w:pPr>
      <w:r w:rsidRPr="0091240E">
        <w:rPr>
          <w:rFonts w:ascii="標楷體" w:eastAsia="標楷體" w:hAnsi="標楷體" w:hint="eastAsia"/>
          <w:color w:val="000000"/>
          <w:sz w:val="28"/>
          <w:szCs w:val="28"/>
        </w:rPr>
        <w:t>1.</w:t>
      </w:r>
      <w:r w:rsidRPr="0091240E">
        <w:rPr>
          <w:rFonts w:ascii="標楷體" w:eastAsia="標楷體" w:hAnsi="標楷體" w:hint="eastAsia"/>
          <w:color w:val="000000"/>
          <w:sz w:val="28"/>
          <w:szCs w:val="28"/>
        </w:rPr>
        <w:tab/>
        <w:t>認識科技與社會及人類生活的影響，進而培養面對科技發展應有的態度。</w:t>
      </w:r>
    </w:p>
    <w:p w:rsidR="0091240E" w:rsidRPr="0091240E" w:rsidRDefault="0091240E" w:rsidP="00746B92">
      <w:pPr>
        <w:spacing w:afterLines="100" w:line="400" w:lineRule="exact"/>
        <w:ind w:left="992"/>
        <w:jc w:val="both"/>
        <w:rPr>
          <w:rFonts w:ascii="標楷體" w:eastAsia="標楷體" w:hAnsi="標楷體"/>
          <w:color w:val="000000"/>
          <w:sz w:val="28"/>
          <w:szCs w:val="28"/>
        </w:rPr>
      </w:pPr>
      <w:r w:rsidRPr="0091240E">
        <w:rPr>
          <w:rFonts w:ascii="標楷體" w:eastAsia="標楷體" w:hAnsi="標楷體" w:hint="eastAsia"/>
          <w:color w:val="000000"/>
          <w:sz w:val="28"/>
          <w:szCs w:val="28"/>
        </w:rPr>
        <w:t>2.</w:t>
      </w:r>
      <w:r w:rsidRPr="0091240E">
        <w:rPr>
          <w:rFonts w:ascii="標楷體" w:eastAsia="標楷體" w:hAnsi="標楷體" w:hint="eastAsia"/>
          <w:color w:val="000000"/>
          <w:sz w:val="28"/>
          <w:szCs w:val="28"/>
        </w:rPr>
        <w:tab/>
        <w:t>體察臺灣與亞洲的關係，了解臺灣走向世界的歷程，並孕育世界公民的素養。</w:t>
      </w:r>
    </w:p>
    <w:p w:rsidR="0091240E" w:rsidRPr="0091240E" w:rsidRDefault="0091240E" w:rsidP="00746B92">
      <w:pPr>
        <w:spacing w:afterLines="100" w:line="400" w:lineRule="exact"/>
        <w:ind w:left="992"/>
        <w:jc w:val="both"/>
        <w:rPr>
          <w:rFonts w:ascii="標楷體" w:eastAsia="標楷體" w:hAnsi="標楷體"/>
          <w:color w:val="000000"/>
          <w:sz w:val="28"/>
          <w:szCs w:val="28"/>
        </w:rPr>
      </w:pPr>
      <w:r w:rsidRPr="0091240E">
        <w:rPr>
          <w:rFonts w:ascii="標楷體" w:eastAsia="標楷體" w:hAnsi="標楷體" w:hint="eastAsia"/>
          <w:color w:val="000000"/>
          <w:sz w:val="28"/>
          <w:szCs w:val="28"/>
        </w:rPr>
        <w:t>3.</w:t>
      </w:r>
      <w:r w:rsidRPr="0091240E">
        <w:rPr>
          <w:rFonts w:ascii="標楷體" w:eastAsia="標楷體" w:hAnsi="標楷體" w:hint="eastAsia"/>
          <w:color w:val="000000"/>
          <w:sz w:val="28"/>
          <w:szCs w:val="28"/>
        </w:rPr>
        <w:tab/>
        <w:t>關懷人類世界面臨的議題，並尋求解決的方法。</w:t>
      </w:r>
    </w:p>
    <w:p w:rsidR="00323ECA" w:rsidRDefault="0091240E" w:rsidP="00746B92">
      <w:pPr>
        <w:spacing w:afterLines="100" w:line="400" w:lineRule="exact"/>
        <w:ind w:left="992"/>
        <w:jc w:val="both"/>
        <w:rPr>
          <w:rFonts w:ascii="標楷體" w:eastAsia="標楷體" w:hAnsi="標楷體"/>
          <w:color w:val="000000"/>
          <w:sz w:val="28"/>
          <w:szCs w:val="28"/>
        </w:rPr>
      </w:pPr>
      <w:r w:rsidRPr="0091240E">
        <w:rPr>
          <w:rFonts w:ascii="標楷體" w:eastAsia="標楷體" w:hAnsi="標楷體" w:hint="eastAsia"/>
          <w:color w:val="000000"/>
          <w:sz w:val="28"/>
          <w:szCs w:val="28"/>
        </w:rPr>
        <w:t>4.</w:t>
      </w:r>
      <w:r w:rsidRPr="0091240E">
        <w:rPr>
          <w:rFonts w:ascii="標楷體" w:eastAsia="標楷體" w:hAnsi="標楷體" w:hint="eastAsia"/>
          <w:color w:val="000000"/>
          <w:sz w:val="28"/>
          <w:szCs w:val="28"/>
        </w:rPr>
        <w:tab/>
        <w:t>體認地球村的關聯，並培養世界觀和體現世界公民的責任。</w:t>
      </w:r>
    </w:p>
    <w:p w:rsidR="0091240E" w:rsidRDefault="0091240E" w:rsidP="00746B92">
      <w:pPr>
        <w:spacing w:afterLines="100" w:line="400" w:lineRule="exact"/>
        <w:ind w:left="992"/>
        <w:jc w:val="both"/>
        <w:rPr>
          <w:rFonts w:ascii="標楷體" w:eastAsia="標楷體" w:hAnsi="標楷體"/>
          <w:color w:val="000000"/>
          <w:sz w:val="28"/>
          <w:szCs w:val="28"/>
        </w:rPr>
      </w:pPr>
    </w:p>
    <w:p w:rsidR="0091240E" w:rsidRDefault="0091240E" w:rsidP="00746B92">
      <w:pPr>
        <w:spacing w:afterLines="100" w:line="400" w:lineRule="exact"/>
        <w:ind w:left="992"/>
        <w:jc w:val="both"/>
        <w:rPr>
          <w:rFonts w:ascii="標楷體" w:eastAsia="標楷體" w:hAnsi="標楷體"/>
          <w:color w:val="000000"/>
          <w:sz w:val="28"/>
          <w:szCs w:val="28"/>
        </w:rPr>
      </w:pPr>
    </w:p>
    <w:p w:rsidR="0091240E" w:rsidRDefault="0091240E" w:rsidP="00746B92">
      <w:pPr>
        <w:spacing w:afterLines="100" w:line="400" w:lineRule="exact"/>
        <w:ind w:left="992"/>
        <w:jc w:val="both"/>
        <w:rPr>
          <w:rFonts w:ascii="標楷體" w:eastAsia="標楷體" w:hAnsi="標楷體"/>
          <w:color w:val="000000"/>
          <w:sz w:val="28"/>
          <w:szCs w:val="28"/>
        </w:rPr>
      </w:pPr>
    </w:p>
    <w:p w:rsidR="0091240E" w:rsidRDefault="0091240E" w:rsidP="00746B92">
      <w:pPr>
        <w:spacing w:afterLines="100" w:line="400" w:lineRule="exact"/>
        <w:ind w:left="992"/>
        <w:jc w:val="both"/>
        <w:rPr>
          <w:rFonts w:ascii="標楷體" w:eastAsia="標楷體" w:hAnsi="標楷體"/>
          <w:color w:val="000000"/>
          <w:sz w:val="28"/>
          <w:szCs w:val="28"/>
        </w:rPr>
      </w:pPr>
    </w:p>
    <w:p w:rsidR="0091240E" w:rsidRDefault="0091240E" w:rsidP="00746B92">
      <w:pPr>
        <w:spacing w:afterLines="100" w:line="400" w:lineRule="exact"/>
        <w:ind w:left="992"/>
        <w:jc w:val="both"/>
        <w:rPr>
          <w:rFonts w:ascii="標楷體" w:eastAsia="標楷體" w:hAnsi="標楷體"/>
          <w:color w:val="000000"/>
          <w:sz w:val="28"/>
          <w:szCs w:val="28"/>
        </w:rPr>
      </w:pPr>
    </w:p>
    <w:p w:rsidR="0091240E" w:rsidRDefault="0091240E" w:rsidP="00746B92">
      <w:pPr>
        <w:spacing w:afterLines="100" w:line="400" w:lineRule="exact"/>
        <w:ind w:left="992"/>
        <w:jc w:val="both"/>
        <w:rPr>
          <w:rFonts w:ascii="標楷體" w:eastAsia="標楷體" w:hAnsi="標楷體"/>
          <w:color w:val="000000"/>
          <w:sz w:val="28"/>
          <w:szCs w:val="28"/>
        </w:rPr>
      </w:pPr>
    </w:p>
    <w:p w:rsidR="00A97F5B" w:rsidRPr="00323ECA" w:rsidRDefault="00A97F5B" w:rsidP="00746B92">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proofErr w:type="gramStart"/>
      <w:r w:rsidR="00CF45D3" w:rsidRPr="003C6B6B">
        <w:rPr>
          <w:rFonts w:ascii="標楷體" w:eastAsia="標楷體" w:hAnsi="標楷體"/>
          <w:color w:val="0070C0"/>
          <w:sz w:val="28"/>
          <w:szCs w:val="28"/>
        </w:rPr>
        <w:t>﹙</w:t>
      </w:r>
      <w:proofErr w:type="gramEnd"/>
      <w:r w:rsidR="00CF45D3" w:rsidRPr="003C6B6B">
        <w:rPr>
          <w:rFonts w:ascii="標楷體" w:eastAsia="標楷體" w:hAnsi="標楷體"/>
          <w:color w:val="0070C0"/>
          <w:sz w:val="28"/>
          <w:szCs w:val="28"/>
        </w:rPr>
        <w:t>各校自行視需要決定是否呈現</w:t>
      </w:r>
      <w:proofErr w:type="gramStart"/>
      <w:r w:rsidR="00CF45D3" w:rsidRPr="003C6B6B">
        <w:rPr>
          <w:rFonts w:ascii="標楷體" w:eastAsia="標楷體" w:hAnsi="標楷體"/>
          <w:color w:val="0070C0"/>
          <w:sz w:val="28"/>
          <w:szCs w:val="28"/>
        </w:rPr>
        <w:t>﹚</w:t>
      </w:r>
      <w:proofErr w:type="gramEnd"/>
    </w:p>
    <w:p w:rsidR="00323ECA" w:rsidRDefault="0069139C" w:rsidP="00746B92">
      <w:pPr>
        <w:spacing w:afterLines="100" w:line="400" w:lineRule="exact"/>
        <w:ind w:left="992"/>
        <w:jc w:val="both"/>
        <w:rPr>
          <w:rFonts w:ascii="標楷體" w:eastAsia="標楷體" w:hAnsi="標楷體"/>
          <w:color w:val="000000"/>
          <w:sz w:val="28"/>
          <w:szCs w:val="28"/>
        </w:rPr>
      </w:pPr>
      <w:r>
        <w:rPr>
          <w:rFonts w:ascii="標楷體" w:eastAsia="標楷體" w:hAnsi="標楷體"/>
          <w:noProof/>
          <w:color w:val="000000"/>
          <w:sz w:val="28"/>
          <w:szCs w:val="28"/>
        </w:rPr>
        <w:pict>
          <v:shapetype id="_x0000_t202" coordsize="21600,21600" o:spt="202" path="m,l,21600r21600,l21600,xe">
            <v:stroke joinstyle="miter"/>
            <v:path gradientshapeok="t" o:connecttype="rect"/>
          </v:shapetype>
          <v:shape id="_x0000_s1253" type="#_x0000_t202" style="position:absolute;left:0;text-align:left;margin-left:478.75pt;margin-top:19.75pt;width:230.45pt;height:66.95pt;z-index:251659264;mso-wrap-edited:f" wrapcoords="-141 0 -141 21600 21741 21600 21741 0 -141 0" strokeweight="3pt">
            <v:stroke linestyle="thinThin"/>
            <v:textbox style="mso-next-textbox:#_x0000_s1253" inset=",.5mm,,.5mm">
              <w:txbxContent>
                <w:p w:rsidR="0091240E" w:rsidRPr="0056338A" w:rsidRDefault="0091240E" w:rsidP="00746B92">
                  <w:pPr>
                    <w:spacing w:beforeLines="20" w:line="0" w:lineRule="atLeast"/>
                    <w:ind w:leftChars="50" w:left="120"/>
                    <w:rPr>
                      <w:rFonts w:ascii="新細明體"/>
                      <w:color w:val="000000"/>
                    </w:rPr>
                  </w:pPr>
                  <w:r w:rsidRPr="0056338A">
                    <w:rPr>
                      <w:rFonts w:ascii="新細明體" w:hint="eastAsia"/>
                      <w:color w:val="000000"/>
                    </w:rPr>
                    <w:t>第1課 古代的文明與科</w:t>
                  </w:r>
                  <w:r w:rsidRPr="001F458A">
                    <w:rPr>
                      <w:rFonts w:ascii="新細明體" w:hint="eastAsia"/>
                      <w:color w:val="000000"/>
                    </w:rPr>
                    <w:t>技</w:t>
                  </w:r>
                </w:p>
                <w:p w:rsidR="0091240E" w:rsidRPr="0056338A" w:rsidRDefault="0091240E" w:rsidP="00746B92">
                  <w:pPr>
                    <w:spacing w:beforeLines="20" w:line="0" w:lineRule="atLeast"/>
                    <w:ind w:leftChars="50" w:left="120"/>
                    <w:rPr>
                      <w:rFonts w:ascii="新細明體"/>
                      <w:color w:val="000000"/>
                    </w:rPr>
                  </w:pPr>
                  <w:r w:rsidRPr="0056338A">
                    <w:rPr>
                      <w:rFonts w:ascii="新細明體" w:hint="eastAsia"/>
                      <w:color w:val="000000"/>
                    </w:rPr>
                    <w:t>第2課</w:t>
                  </w:r>
                  <w:r w:rsidRPr="0056338A">
                    <w:rPr>
                      <w:rFonts w:hint="eastAsia"/>
                      <w:color w:val="000000"/>
                    </w:rPr>
                    <w:t xml:space="preserve"> </w:t>
                  </w:r>
                  <w:r w:rsidRPr="0056338A">
                    <w:rPr>
                      <w:rFonts w:ascii="新細明體" w:hint="eastAsia"/>
                      <w:color w:val="000000"/>
                    </w:rPr>
                    <w:t>科學的突破</w:t>
                  </w:r>
                </w:p>
                <w:p w:rsidR="0091240E" w:rsidRPr="0056338A" w:rsidRDefault="0091240E" w:rsidP="00746B92">
                  <w:pPr>
                    <w:spacing w:beforeLines="20" w:line="0" w:lineRule="atLeast"/>
                    <w:ind w:leftChars="50" w:left="120"/>
                    <w:rPr>
                      <w:rFonts w:ascii="新細明體"/>
                      <w:color w:val="000000"/>
                    </w:rPr>
                  </w:pPr>
                  <w:r w:rsidRPr="0056338A">
                    <w:rPr>
                      <w:rFonts w:ascii="新細明體" w:hint="eastAsia"/>
                      <w:color w:val="000000"/>
                    </w:rPr>
                    <w:t>第3課 科技的運用與管理</w:t>
                  </w:r>
                </w:p>
              </w:txbxContent>
            </v:textbox>
          </v:shape>
        </w:pict>
      </w:r>
      <w:r>
        <w:rPr>
          <w:rFonts w:ascii="標楷體" w:eastAsia="標楷體" w:hAnsi="標楷體"/>
          <w:noProof/>
          <w:color w:val="000000"/>
          <w:sz w:val="28"/>
          <w:szCs w:val="28"/>
        </w:rPr>
        <w:pict>
          <v:group id="_x0000_s1235" style="position:absolute;left:0;text-align:left;margin-left:26.45pt;margin-top:21.5pt;width:680.45pt;height:373.4pt;z-index:251658240" coordorigin="1400,2383" coordsize="13609,7468">
            <v:line id="_x0000_s1236" style="position:absolute;mso-wrap-edited:f" from="4820,2967" to="4820,9240" wrapcoords="0 0 0 21531 0 21531 0 0 0 0" strokeweight="1.5pt"/>
            <v:line id="_x0000_s1237" style="position:absolute;mso-wrap-edited:f" from="4802,2982" to="5573,2982" wrapcoords="-847 0 -847 0 22024 0 22024 0 -847 0" strokeweight="1.5pt"/>
            <v:shape id="_x0000_s1238" type="#_x0000_t202" style="position:absolute;left:1400;top:5351;width:2700;height:900;mso-wrap-edited:f" wrapcoords="-180 0 -180 21600 21780 21600 21780 0 -180 0" strokeweight="3pt">
              <v:stroke linestyle="thinThin"/>
              <v:textbox style="mso-next-textbox:#_x0000_s1238">
                <w:txbxContent>
                  <w:p w:rsidR="0091240E" w:rsidRPr="00F10424" w:rsidRDefault="0091240E" w:rsidP="0091240E">
                    <w:pPr>
                      <w:jc w:val="center"/>
                      <w:rPr>
                        <w:rFonts w:ascii="新細明體" w:hAnsi="新細明體"/>
                        <w:color w:val="000000"/>
                        <w:sz w:val="36"/>
                      </w:rPr>
                    </w:pPr>
                    <w:r w:rsidRPr="00F10424">
                      <w:rPr>
                        <w:rFonts w:ascii="新細明體" w:hAnsi="新細明體" w:hint="eastAsia"/>
                        <w:color w:val="000000"/>
                        <w:sz w:val="36"/>
                      </w:rPr>
                      <w:t>社會6下</w:t>
                    </w:r>
                  </w:p>
                </w:txbxContent>
              </v:textbox>
            </v:shape>
            <v:shape id="_x0000_s1239" type="#_x0000_t202" style="position:absolute;left:5563;top:2383;width:3598;height:1304;mso-wrap-edited:f" wrapcoords="-180 0 -180 21600 21780 21600 21780 0 -180 0" strokeweight="3pt">
              <v:stroke linestyle="thinThin"/>
              <v:textbox style="mso-next-textbox:#_x0000_s1239" inset=",.5mm">
                <w:txbxContent>
                  <w:p w:rsidR="0091240E" w:rsidRPr="0056338A" w:rsidRDefault="0091240E" w:rsidP="0091240E">
                    <w:pPr>
                      <w:ind w:left="57" w:right="57"/>
                      <w:jc w:val="center"/>
                      <w:rPr>
                        <w:rFonts w:ascii="新細明體" w:hAnsi="新細明體"/>
                        <w:color w:val="000000"/>
                        <w:sz w:val="32"/>
                      </w:rPr>
                    </w:pPr>
                    <w:r w:rsidRPr="0056338A">
                      <w:rPr>
                        <w:rFonts w:ascii="新細明體" w:hAnsi="新細明體" w:hint="eastAsia"/>
                        <w:color w:val="000000"/>
                        <w:sz w:val="32"/>
                      </w:rPr>
                      <w:t>第一單元</w:t>
                    </w:r>
                  </w:p>
                  <w:p w:rsidR="0091240E" w:rsidRPr="0056338A" w:rsidRDefault="0091240E" w:rsidP="0091240E">
                    <w:pPr>
                      <w:spacing w:line="0" w:lineRule="atLeast"/>
                      <w:jc w:val="center"/>
                      <w:rPr>
                        <w:rFonts w:ascii="新細明體" w:hAnsi="新細明體"/>
                        <w:color w:val="000000"/>
                        <w:sz w:val="32"/>
                      </w:rPr>
                    </w:pPr>
                    <w:r w:rsidRPr="0056338A">
                      <w:rPr>
                        <w:rFonts w:ascii="新細明體" w:hAnsi="新細明體" w:hint="eastAsia"/>
                        <w:color w:val="000000"/>
                        <w:sz w:val="32"/>
                      </w:rPr>
                      <w:t>文明與科技生活</w:t>
                    </w:r>
                  </w:p>
                </w:txbxContent>
              </v:textbox>
            </v:shape>
            <v:line id="_x0000_s1240" style="position:absolute;mso-wrap-edited:f" from="9161,2967" to="10446,2967" wrapcoords="-847 0 -847 0 22024 0 22024 0 -847 0" strokeweight="1.5pt"/>
            <v:line id="_x0000_s1241" style="position:absolute;mso-wrap-edited:f" from="9161,4901" to="10446,4901" wrapcoords="-847 0 -847 0 22024 0 22024 0 -847 0" strokeweight="1.5pt"/>
            <v:line id="_x0000_s1242" style="position:absolute;mso-wrap-edited:f" from="4830,7017" to="5601,7017" wrapcoords="-847 0 -847 0 22024 0 22024 0 -847 0" strokeweight="1.5pt"/>
            <v:shape id="_x0000_s1243" type="#_x0000_t202" style="position:absolute;left:5563;top:4227;width:3598;height:1304;mso-wrap-edited:f" wrapcoords="-180 0 -180 21600 21780 21600 21780 0 -180 0" strokeweight="3pt">
              <v:stroke linestyle="thinThin"/>
              <v:textbox style="mso-next-textbox:#_x0000_s1243" inset=",.5mm">
                <w:txbxContent>
                  <w:p w:rsidR="0091240E" w:rsidRPr="0056338A" w:rsidRDefault="0091240E" w:rsidP="0091240E">
                    <w:pPr>
                      <w:ind w:left="57" w:right="57"/>
                      <w:jc w:val="center"/>
                      <w:rPr>
                        <w:rFonts w:ascii="新細明體" w:hAnsi="新細明體"/>
                        <w:color w:val="000000"/>
                        <w:sz w:val="32"/>
                      </w:rPr>
                    </w:pPr>
                    <w:r w:rsidRPr="0056338A">
                      <w:rPr>
                        <w:rFonts w:ascii="新細明體" w:hAnsi="新細明體" w:hint="eastAsia"/>
                        <w:color w:val="000000"/>
                        <w:sz w:val="32"/>
                      </w:rPr>
                      <w:t>第二單元</w:t>
                    </w:r>
                  </w:p>
                  <w:p w:rsidR="0091240E" w:rsidRPr="0056338A" w:rsidRDefault="0091240E" w:rsidP="0091240E">
                    <w:pPr>
                      <w:spacing w:line="0" w:lineRule="atLeast"/>
                      <w:jc w:val="center"/>
                      <w:rPr>
                        <w:rFonts w:ascii="新細明體" w:hAnsi="新細明體"/>
                        <w:color w:val="000000"/>
                        <w:sz w:val="32"/>
                      </w:rPr>
                    </w:pPr>
                    <w:r w:rsidRPr="0056338A">
                      <w:rPr>
                        <w:rFonts w:ascii="新細明體" w:hAnsi="新細明體" w:hint="eastAsia"/>
                        <w:color w:val="000000"/>
                        <w:sz w:val="32"/>
                      </w:rPr>
                      <w:t>從臺灣走向世界</w:t>
                    </w:r>
                  </w:p>
                </w:txbxContent>
              </v:textbox>
            </v:shape>
            <v:shape id="_x0000_s1244" type="#_x0000_t202" style="position:absolute;left:10400;top:4404;width:4609;height:900;mso-wrap-edited:f" wrapcoords="-141 0 -141 21600 21741 21600 21741 0 -141 0" strokeweight="3pt">
              <v:stroke linestyle="thinThin"/>
              <v:textbox style="mso-next-textbox:#_x0000_s1244" inset=",.5mm,,.4mm">
                <w:txbxContent>
                  <w:p w:rsidR="0091240E" w:rsidRPr="0056338A" w:rsidRDefault="0091240E" w:rsidP="00746B92">
                    <w:pPr>
                      <w:spacing w:beforeLines="20" w:line="0" w:lineRule="atLeast"/>
                      <w:ind w:leftChars="50" w:left="120"/>
                      <w:rPr>
                        <w:rFonts w:ascii="新細明體"/>
                        <w:color w:val="000000"/>
                      </w:rPr>
                    </w:pPr>
                    <w:r w:rsidRPr="0056338A">
                      <w:rPr>
                        <w:rFonts w:ascii="新細明體" w:hint="eastAsia"/>
                        <w:color w:val="000000"/>
                      </w:rPr>
                      <w:t>第1課 臺灣與世界</w:t>
                    </w:r>
                  </w:p>
                  <w:p w:rsidR="0091240E" w:rsidRPr="0056338A" w:rsidRDefault="0091240E" w:rsidP="00746B92">
                    <w:pPr>
                      <w:spacing w:beforeLines="20" w:line="0" w:lineRule="atLeast"/>
                      <w:ind w:leftChars="50" w:left="120"/>
                      <w:rPr>
                        <w:rFonts w:ascii="新細明體"/>
                        <w:color w:val="000000"/>
                      </w:rPr>
                    </w:pPr>
                    <w:r w:rsidRPr="0056338A">
                      <w:rPr>
                        <w:rFonts w:ascii="新細明體" w:hint="eastAsia"/>
                        <w:color w:val="000000"/>
                      </w:rPr>
                      <w:t>第2課</w:t>
                    </w:r>
                    <w:r w:rsidRPr="0056338A">
                      <w:rPr>
                        <w:rFonts w:hint="eastAsia"/>
                        <w:color w:val="000000"/>
                      </w:rPr>
                      <w:t xml:space="preserve"> </w:t>
                    </w:r>
                    <w:r w:rsidRPr="0056338A">
                      <w:rPr>
                        <w:rFonts w:ascii="新細明體" w:hint="eastAsia"/>
                        <w:color w:val="000000"/>
                      </w:rPr>
                      <w:t>國際組織</w:t>
                    </w:r>
                  </w:p>
                  <w:p w:rsidR="0091240E" w:rsidRPr="005F4833" w:rsidRDefault="0091240E" w:rsidP="00746B92">
                    <w:pPr>
                      <w:spacing w:beforeLines="20" w:line="0" w:lineRule="atLeast"/>
                      <w:ind w:leftChars="50" w:left="120"/>
                      <w:rPr>
                        <w:rFonts w:ascii="新細明體"/>
                        <w:color w:val="FF0000"/>
                      </w:rPr>
                    </w:pPr>
                  </w:p>
                </w:txbxContent>
              </v:textbox>
            </v:shape>
            <v:shape id="_x0000_s1245" type="#_x0000_t202" style="position:absolute;left:10400;top:6297;width:4609;height:1386;mso-wrap-edited:f" wrapcoords="-141 0 -141 21600 21741 21600 21741 0 -141 0" strokeweight="3pt">
              <v:stroke linestyle="thinThin"/>
              <v:textbox style="mso-next-textbox:#_x0000_s1245">
                <w:txbxContent>
                  <w:p w:rsidR="0091240E" w:rsidRPr="0056338A" w:rsidRDefault="0091240E" w:rsidP="00746B92">
                    <w:pPr>
                      <w:spacing w:beforeLines="20" w:line="0" w:lineRule="atLeast"/>
                      <w:ind w:leftChars="50" w:left="120"/>
                      <w:rPr>
                        <w:rFonts w:ascii="新細明體"/>
                        <w:color w:val="000000"/>
                      </w:rPr>
                    </w:pPr>
                    <w:r w:rsidRPr="0056338A">
                      <w:rPr>
                        <w:rFonts w:ascii="新細明體" w:hint="eastAsia"/>
                        <w:color w:val="000000"/>
                      </w:rPr>
                      <w:t>第1課</w:t>
                    </w:r>
                    <w:r w:rsidRPr="0056338A">
                      <w:rPr>
                        <w:rFonts w:hint="eastAsia"/>
                        <w:color w:val="000000"/>
                      </w:rPr>
                      <w:t xml:space="preserve"> </w:t>
                    </w:r>
                    <w:r w:rsidRPr="0056338A">
                      <w:rPr>
                        <w:rFonts w:ascii="新細明體" w:hint="eastAsia"/>
                        <w:color w:val="000000"/>
                      </w:rPr>
                      <w:t>多元文化地球村</w:t>
                    </w:r>
                  </w:p>
                  <w:p w:rsidR="0091240E" w:rsidRPr="0056338A" w:rsidRDefault="0091240E" w:rsidP="00746B92">
                    <w:pPr>
                      <w:spacing w:beforeLines="20" w:line="0" w:lineRule="atLeast"/>
                      <w:ind w:leftChars="50" w:left="120"/>
                      <w:rPr>
                        <w:rFonts w:ascii="新細明體"/>
                        <w:color w:val="000000"/>
                      </w:rPr>
                    </w:pPr>
                    <w:r w:rsidRPr="0056338A">
                      <w:rPr>
                        <w:rFonts w:ascii="新細明體" w:hint="eastAsia"/>
                        <w:color w:val="000000"/>
                      </w:rPr>
                      <w:t>第2課 人口與資源</w:t>
                    </w:r>
                  </w:p>
                  <w:p w:rsidR="0091240E" w:rsidRPr="0056338A" w:rsidRDefault="0091240E" w:rsidP="00746B92">
                    <w:pPr>
                      <w:spacing w:beforeLines="20" w:line="0" w:lineRule="atLeast"/>
                      <w:ind w:leftChars="50" w:left="120"/>
                      <w:rPr>
                        <w:rFonts w:ascii="新細明體"/>
                        <w:color w:val="000000"/>
                      </w:rPr>
                    </w:pPr>
                    <w:r w:rsidRPr="0056338A">
                      <w:rPr>
                        <w:rFonts w:ascii="新細明體" w:hint="eastAsia"/>
                        <w:color w:val="000000"/>
                      </w:rPr>
                      <w:t>第3課 全球關聯</w:t>
                    </w:r>
                  </w:p>
                </w:txbxContent>
              </v:textbox>
            </v:shape>
            <v:shape id="_x0000_s1246" type="#_x0000_t202" style="position:absolute;left:5540;top:6343;width:3598;height:1304;mso-wrap-edited:f" wrapcoords="-180 0 -180 21600 21780 21600 21780 0 -180 0" strokeweight="3pt">
              <v:stroke linestyle="thinThin"/>
              <v:textbox style="mso-next-textbox:#_x0000_s1246" inset=",.5mm">
                <w:txbxContent>
                  <w:p w:rsidR="0091240E" w:rsidRPr="0056338A" w:rsidRDefault="0091240E" w:rsidP="0091240E">
                    <w:pPr>
                      <w:ind w:left="57" w:right="57"/>
                      <w:jc w:val="center"/>
                      <w:rPr>
                        <w:rFonts w:ascii="新細明體" w:hAnsi="新細明體"/>
                        <w:color w:val="000000"/>
                        <w:sz w:val="32"/>
                      </w:rPr>
                    </w:pPr>
                    <w:r w:rsidRPr="0056338A">
                      <w:rPr>
                        <w:rFonts w:ascii="新細明體" w:hAnsi="新細明體" w:hint="eastAsia"/>
                        <w:color w:val="000000"/>
                        <w:sz w:val="32"/>
                      </w:rPr>
                      <w:t>第三單元</w:t>
                    </w:r>
                  </w:p>
                  <w:p w:rsidR="0091240E" w:rsidRPr="0056338A" w:rsidRDefault="0091240E" w:rsidP="0091240E">
                    <w:pPr>
                      <w:spacing w:line="0" w:lineRule="atLeast"/>
                      <w:jc w:val="center"/>
                      <w:rPr>
                        <w:rFonts w:ascii="新細明體" w:hAnsi="新細明體"/>
                        <w:color w:val="000000"/>
                        <w:sz w:val="32"/>
                      </w:rPr>
                    </w:pPr>
                    <w:r w:rsidRPr="0056338A">
                      <w:rPr>
                        <w:rFonts w:ascii="新細明體" w:hAnsi="新細明體" w:hint="eastAsia"/>
                        <w:color w:val="000000"/>
                        <w:sz w:val="32"/>
                      </w:rPr>
                      <w:t>放眼看世界</w:t>
                    </w:r>
                  </w:p>
                </w:txbxContent>
              </v:textbox>
            </v:shape>
            <v:shape id="_x0000_s1247" type="#_x0000_t202" style="position:absolute;left:5540;top:8547;width:3598;height:1304;mso-wrap-edited:f" wrapcoords="-180 0 -180 21600 21780 21600 21780 0 -180 0" strokeweight="3pt">
              <v:stroke linestyle="thinThin"/>
              <v:textbox style="mso-next-textbox:#_x0000_s1247" inset=",.5mm">
                <w:txbxContent>
                  <w:p w:rsidR="0091240E" w:rsidRPr="0056338A" w:rsidRDefault="0091240E" w:rsidP="0091240E">
                    <w:pPr>
                      <w:ind w:left="57" w:right="57"/>
                      <w:jc w:val="center"/>
                      <w:rPr>
                        <w:rFonts w:ascii="新細明體" w:hAnsi="新細明體"/>
                        <w:color w:val="000000"/>
                        <w:sz w:val="32"/>
                      </w:rPr>
                    </w:pPr>
                    <w:r w:rsidRPr="0056338A">
                      <w:rPr>
                        <w:rFonts w:ascii="新細明體" w:hAnsi="新細明體" w:hint="eastAsia"/>
                        <w:color w:val="000000"/>
                        <w:sz w:val="32"/>
                      </w:rPr>
                      <w:t>第四單元</w:t>
                    </w:r>
                  </w:p>
                  <w:p w:rsidR="0091240E" w:rsidRPr="0056338A" w:rsidRDefault="0091240E" w:rsidP="0091240E">
                    <w:pPr>
                      <w:spacing w:line="0" w:lineRule="atLeast"/>
                      <w:jc w:val="center"/>
                      <w:rPr>
                        <w:rFonts w:ascii="新細明體" w:hAnsi="新細明體"/>
                        <w:color w:val="000000"/>
                        <w:sz w:val="32"/>
                      </w:rPr>
                    </w:pPr>
                    <w:r w:rsidRPr="0056338A">
                      <w:rPr>
                        <w:rFonts w:ascii="新細明體" w:hAnsi="新細明體" w:hint="eastAsia"/>
                        <w:color w:val="000000"/>
                        <w:sz w:val="32"/>
                      </w:rPr>
                      <w:t>關心我們的地球</w:t>
                    </w:r>
                  </w:p>
                </w:txbxContent>
              </v:textbox>
            </v:shape>
            <v:line id="_x0000_s1248" style="position:absolute;mso-wrap-edited:f" from="4830,4857" to="5550,4857" wrapcoords="-847 0 -847 0 22024 0 22024 0 -847 0" strokeweight="1.5pt"/>
            <v:line id="_x0000_s1249" style="position:absolute;mso-wrap-edited:f" from="9115,7047" to="10400,7047" wrapcoords="-847 0 -847 0 22024 0 22024 0 -847 0" strokeweight="1.5pt"/>
            <v:shape id="_x0000_s1250" type="#_x0000_t202" style="position:absolute;left:10400;top:8726;width:4609;height:966;mso-wrap-edited:f" wrapcoords="-141 0 -141 21600 21741 21600 21741 0 -141 0" strokeweight="3pt">
              <v:stroke linestyle="thinThin"/>
              <v:textbox style="mso-next-textbox:#_x0000_s1250">
                <w:txbxContent>
                  <w:p w:rsidR="0091240E" w:rsidRPr="0056338A" w:rsidRDefault="0091240E" w:rsidP="00746B92">
                    <w:pPr>
                      <w:spacing w:beforeLines="20" w:line="0" w:lineRule="atLeast"/>
                      <w:ind w:leftChars="50" w:left="120"/>
                      <w:rPr>
                        <w:rFonts w:ascii="新細明體"/>
                        <w:color w:val="000000"/>
                      </w:rPr>
                    </w:pPr>
                    <w:r w:rsidRPr="0056338A">
                      <w:rPr>
                        <w:rFonts w:ascii="新細明體" w:hint="eastAsia"/>
                        <w:color w:val="000000"/>
                      </w:rPr>
                      <w:t>第1課 全球環境</w:t>
                    </w:r>
                  </w:p>
                  <w:p w:rsidR="0091240E" w:rsidRPr="0056338A" w:rsidRDefault="0091240E" w:rsidP="00746B92">
                    <w:pPr>
                      <w:spacing w:beforeLines="20" w:line="0" w:lineRule="atLeast"/>
                      <w:ind w:leftChars="50" w:left="120"/>
                      <w:rPr>
                        <w:rFonts w:ascii="新細明體"/>
                        <w:color w:val="000000"/>
                      </w:rPr>
                    </w:pPr>
                    <w:r w:rsidRPr="0056338A">
                      <w:rPr>
                        <w:rFonts w:ascii="新細明體" w:hint="eastAsia"/>
                        <w:color w:val="000000"/>
                      </w:rPr>
                      <w:t>第2課 世界一家</w:t>
                    </w:r>
                  </w:p>
                </w:txbxContent>
              </v:textbox>
            </v:shape>
            <v:line id="_x0000_s1251" style="position:absolute;mso-wrap-edited:f" from="4830,9221" to="5565,9221" wrapcoords="-847 0 -847 0 22024 0 22024 0 -847 0" strokeweight="1.5pt"/>
            <v:line id="_x0000_s1252" style="position:absolute;mso-wrap-edited:f" from="9140,9221" to="10425,9221" wrapcoords="-847 0 -847 0 22024 0 22024 0 -847 0" strokeweight="1.5pt"/>
          </v:group>
        </w:pict>
      </w:r>
    </w:p>
    <w:p w:rsidR="00323ECA" w:rsidRDefault="00323ECA" w:rsidP="00746B92">
      <w:pPr>
        <w:spacing w:afterLines="100" w:line="400" w:lineRule="exact"/>
        <w:ind w:left="992"/>
        <w:jc w:val="both"/>
        <w:rPr>
          <w:rFonts w:ascii="標楷體" w:eastAsia="標楷體" w:hAnsi="標楷體"/>
          <w:color w:val="000000"/>
          <w:sz w:val="28"/>
          <w:szCs w:val="28"/>
        </w:rPr>
      </w:pPr>
    </w:p>
    <w:p w:rsidR="00323ECA" w:rsidRDefault="00323ECA" w:rsidP="00746B92">
      <w:pPr>
        <w:spacing w:afterLines="100" w:line="400" w:lineRule="exact"/>
        <w:ind w:left="992"/>
        <w:jc w:val="both"/>
        <w:rPr>
          <w:rFonts w:ascii="標楷體" w:eastAsia="標楷體" w:hAnsi="標楷體"/>
          <w:color w:val="000000"/>
          <w:sz w:val="28"/>
          <w:szCs w:val="28"/>
        </w:rPr>
      </w:pPr>
    </w:p>
    <w:p w:rsidR="00323ECA" w:rsidRDefault="00323ECA" w:rsidP="00746B92">
      <w:pPr>
        <w:spacing w:afterLines="100" w:line="400" w:lineRule="exact"/>
        <w:ind w:left="992"/>
        <w:jc w:val="both"/>
        <w:rPr>
          <w:rFonts w:ascii="標楷體" w:eastAsia="標楷體" w:hAnsi="標楷體"/>
          <w:color w:val="000000"/>
          <w:sz w:val="28"/>
          <w:szCs w:val="28"/>
        </w:rPr>
      </w:pPr>
    </w:p>
    <w:p w:rsidR="00323ECA" w:rsidRDefault="00323ECA" w:rsidP="00746B92">
      <w:pPr>
        <w:spacing w:afterLines="100" w:line="400" w:lineRule="exact"/>
        <w:ind w:left="992"/>
        <w:jc w:val="both"/>
        <w:rPr>
          <w:rFonts w:ascii="標楷體" w:eastAsia="標楷體" w:hAnsi="標楷體"/>
          <w:color w:val="000000"/>
          <w:sz w:val="28"/>
          <w:szCs w:val="28"/>
        </w:rPr>
      </w:pPr>
    </w:p>
    <w:p w:rsidR="00323ECA" w:rsidRDefault="00323ECA" w:rsidP="00746B92">
      <w:pPr>
        <w:spacing w:afterLines="100" w:line="400" w:lineRule="exact"/>
        <w:ind w:left="992"/>
        <w:jc w:val="both"/>
        <w:rPr>
          <w:rFonts w:ascii="標楷體" w:eastAsia="標楷體" w:hAnsi="標楷體"/>
          <w:color w:val="000000"/>
          <w:sz w:val="28"/>
          <w:szCs w:val="28"/>
        </w:rPr>
      </w:pPr>
    </w:p>
    <w:p w:rsidR="00323ECA" w:rsidRDefault="00323ECA" w:rsidP="00746B92">
      <w:pPr>
        <w:spacing w:afterLines="100" w:line="400" w:lineRule="exact"/>
        <w:ind w:left="992"/>
        <w:jc w:val="both"/>
        <w:rPr>
          <w:rFonts w:ascii="標楷體" w:eastAsia="標楷體" w:hAnsi="標楷體"/>
          <w:color w:val="000000"/>
          <w:sz w:val="28"/>
          <w:szCs w:val="28"/>
        </w:rPr>
      </w:pPr>
    </w:p>
    <w:p w:rsidR="0091240E" w:rsidRDefault="0091240E" w:rsidP="00746B92">
      <w:pPr>
        <w:spacing w:afterLines="100" w:line="400" w:lineRule="exact"/>
        <w:ind w:left="992"/>
        <w:jc w:val="both"/>
        <w:rPr>
          <w:rFonts w:ascii="標楷體" w:eastAsia="標楷體" w:hAnsi="標楷體"/>
          <w:color w:val="000000"/>
          <w:sz w:val="28"/>
          <w:szCs w:val="28"/>
        </w:rPr>
      </w:pPr>
    </w:p>
    <w:p w:rsidR="0091240E" w:rsidRDefault="0091240E" w:rsidP="00746B92">
      <w:pPr>
        <w:spacing w:afterLines="100" w:line="400" w:lineRule="exact"/>
        <w:ind w:left="992"/>
        <w:jc w:val="both"/>
        <w:rPr>
          <w:rFonts w:ascii="標楷體" w:eastAsia="標楷體" w:hAnsi="標楷體"/>
          <w:color w:val="000000"/>
          <w:sz w:val="28"/>
          <w:szCs w:val="28"/>
        </w:rPr>
      </w:pPr>
    </w:p>
    <w:p w:rsidR="0091240E" w:rsidRDefault="0091240E" w:rsidP="00746B92">
      <w:pPr>
        <w:spacing w:afterLines="100" w:line="400" w:lineRule="exact"/>
        <w:ind w:left="992"/>
        <w:jc w:val="both"/>
        <w:rPr>
          <w:rFonts w:ascii="標楷體" w:eastAsia="標楷體" w:hAnsi="標楷體"/>
          <w:color w:val="000000"/>
          <w:sz w:val="28"/>
          <w:szCs w:val="28"/>
        </w:rPr>
      </w:pPr>
    </w:p>
    <w:p w:rsidR="0091240E" w:rsidRDefault="0091240E" w:rsidP="00746B92">
      <w:pPr>
        <w:spacing w:afterLines="100" w:line="400" w:lineRule="exact"/>
        <w:ind w:left="992"/>
        <w:jc w:val="both"/>
        <w:rPr>
          <w:rFonts w:ascii="標楷體" w:eastAsia="標楷體" w:hAnsi="標楷體"/>
          <w:color w:val="000000"/>
          <w:sz w:val="28"/>
          <w:szCs w:val="28"/>
        </w:rPr>
      </w:pPr>
    </w:p>
    <w:p w:rsidR="0091240E" w:rsidRDefault="0091240E" w:rsidP="00746B92">
      <w:pPr>
        <w:spacing w:afterLines="100" w:line="400" w:lineRule="exact"/>
        <w:ind w:left="992"/>
        <w:jc w:val="both"/>
        <w:rPr>
          <w:rFonts w:ascii="標楷體" w:eastAsia="標楷體" w:hAnsi="標楷體"/>
          <w:color w:val="000000"/>
          <w:sz w:val="28"/>
          <w:szCs w:val="28"/>
        </w:rPr>
      </w:pPr>
    </w:p>
    <w:p w:rsidR="0091240E" w:rsidRPr="00323ECA" w:rsidRDefault="0091240E" w:rsidP="00746B92">
      <w:pPr>
        <w:spacing w:afterLines="100" w:line="400" w:lineRule="exact"/>
        <w:ind w:left="992"/>
        <w:jc w:val="both"/>
        <w:rPr>
          <w:rFonts w:ascii="標楷體" w:eastAsia="標楷體" w:hAnsi="標楷體"/>
          <w:color w:val="000000"/>
          <w:sz w:val="28"/>
          <w:szCs w:val="28"/>
        </w:rPr>
      </w:pPr>
    </w:p>
    <w:p w:rsidR="00A97F5B" w:rsidRPr="00261223" w:rsidRDefault="00A97F5B" w:rsidP="00746B92">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843"/>
        <w:gridCol w:w="2268"/>
        <w:gridCol w:w="850"/>
        <w:gridCol w:w="1418"/>
        <w:gridCol w:w="1842"/>
        <w:gridCol w:w="2694"/>
        <w:gridCol w:w="1842"/>
        <w:gridCol w:w="1134"/>
      </w:tblGrid>
      <w:tr w:rsidR="00323ECA" w:rsidRPr="009262E2" w:rsidTr="00323ECA">
        <w:tc>
          <w:tcPr>
            <w:tcW w:w="993" w:type="dxa"/>
            <w:vAlign w:val="center"/>
          </w:tcPr>
          <w:p w:rsidR="00323ECA" w:rsidRPr="004E4D55" w:rsidRDefault="00323ECA" w:rsidP="00AD0F78">
            <w:pPr>
              <w:spacing w:line="400" w:lineRule="exact"/>
              <w:rPr>
                <w:rFonts w:ascii="標楷體" w:eastAsia="標楷體" w:hAnsi="標楷體"/>
                <w:b/>
              </w:rPr>
            </w:pPr>
            <w:proofErr w:type="gramStart"/>
            <w:r w:rsidRPr="004E4D55">
              <w:rPr>
                <w:rFonts w:ascii="標楷體" w:eastAsia="標楷體" w:hAnsi="標楷體"/>
                <w:b/>
              </w:rPr>
              <w:t>週</w:t>
            </w:r>
            <w:proofErr w:type="gramEnd"/>
            <w:r w:rsidRPr="004E4D55">
              <w:rPr>
                <w:rFonts w:ascii="標楷體" w:eastAsia="標楷體" w:hAnsi="標楷體" w:hint="eastAsia"/>
                <w:b/>
              </w:rPr>
              <w:t>/</w:t>
            </w:r>
          </w:p>
          <w:p w:rsidR="00323ECA" w:rsidRPr="00673ABD" w:rsidRDefault="00323ECA" w:rsidP="00AD0F78">
            <w:pPr>
              <w:spacing w:line="400" w:lineRule="exact"/>
              <w:rPr>
                <w:rFonts w:ascii="標楷體" w:eastAsia="標楷體" w:hAnsi="標楷體"/>
                <w:color w:val="0070C0"/>
                <w:sz w:val="28"/>
                <w:szCs w:val="28"/>
              </w:rPr>
            </w:pPr>
            <w:r w:rsidRPr="004E4D55">
              <w:rPr>
                <w:rFonts w:ascii="標楷體" w:eastAsia="標楷體" w:hAnsi="標楷體"/>
                <w:b/>
              </w:rPr>
              <w:t>起訖時間</w:t>
            </w:r>
          </w:p>
        </w:tc>
        <w:tc>
          <w:tcPr>
            <w:tcW w:w="1843" w:type="dxa"/>
            <w:vAlign w:val="center"/>
          </w:tcPr>
          <w:p w:rsidR="00323ECA" w:rsidRPr="00911BC0" w:rsidRDefault="00323ECA" w:rsidP="00AD0F78">
            <w:pPr>
              <w:jc w:val="center"/>
              <w:rPr>
                <w:rFonts w:ascii="標楷體" w:eastAsia="標楷體" w:hAnsi="標楷體"/>
                <w:b/>
              </w:rPr>
            </w:pPr>
            <w:r w:rsidRPr="00911BC0">
              <w:rPr>
                <w:rFonts w:ascii="標楷體" w:eastAsia="標楷體" w:hAnsi="標楷體" w:hint="eastAsia"/>
                <w:b/>
              </w:rPr>
              <w:t>單元名稱</w:t>
            </w:r>
          </w:p>
        </w:tc>
        <w:tc>
          <w:tcPr>
            <w:tcW w:w="2268" w:type="dxa"/>
            <w:vAlign w:val="center"/>
          </w:tcPr>
          <w:p w:rsidR="00323ECA" w:rsidRPr="00911BC0" w:rsidRDefault="00323ECA" w:rsidP="00AD0F78">
            <w:pPr>
              <w:jc w:val="center"/>
              <w:rPr>
                <w:rFonts w:ascii="標楷體" w:eastAsia="標楷體" w:hAnsi="標楷體"/>
                <w:b/>
              </w:rPr>
            </w:pPr>
            <w:r w:rsidRPr="00911BC0">
              <w:rPr>
                <w:rFonts w:ascii="標楷體" w:eastAsia="標楷體" w:hAnsi="標楷體" w:hint="eastAsia"/>
                <w:b/>
              </w:rPr>
              <w:t>教學內容</w:t>
            </w:r>
          </w:p>
        </w:tc>
        <w:tc>
          <w:tcPr>
            <w:tcW w:w="850" w:type="dxa"/>
            <w:vAlign w:val="center"/>
          </w:tcPr>
          <w:p w:rsidR="00323ECA" w:rsidRPr="00911BC0" w:rsidRDefault="00323ECA" w:rsidP="00AD0F78">
            <w:pPr>
              <w:jc w:val="both"/>
              <w:rPr>
                <w:rFonts w:ascii="標楷體" w:eastAsia="標楷體" w:hAnsi="標楷體"/>
                <w:b/>
              </w:rPr>
            </w:pPr>
            <w:r w:rsidRPr="00911BC0">
              <w:rPr>
                <w:rFonts w:ascii="標楷體" w:eastAsia="標楷體" w:hAnsi="標楷體" w:hint="eastAsia"/>
                <w:b/>
              </w:rPr>
              <w:t>節數</w:t>
            </w:r>
          </w:p>
        </w:tc>
        <w:tc>
          <w:tcPr>
            <w:tcW w:w="1418" w:type="dxa"/>
            <w:vAlign w:val="center"/>
          </w:tcPr>
          <w:p w:rsidR="00323ECA" w:rsidRPr="00911BC0" w:rsidRDefault="00323ECA" w:rsidP="00AD0F78">
            <w:pPr>
              <w:jc w:val="center"/>
              <w:rPr>
                <w:rFonts w:ascii="標楷體" w:eastAsia="標楷體" w:hAnsi="標楷體"/>
                <w:b/>
              </w:rPr>
            </w:pPr>
            <w:r w:rsidRPr="00911BC0">
              <w:rPr>
                <w:rFonts w:ascii="標楷體" w:eastAsia="標楷體" w:hAnsi="標楷體" w:hint="eastAsia"/>
                <w:b/>
              </w:rPr>
              <w:t>教材來源</w:t>
            </w:r>
          </w:p>
        </w:tc>
        <w:tc>
          <w:tcPr>
            <w:tcW w:w="1842" w:type="dxa"/>
            <w:vAlign w:val="center"/>
          </w:tcPr>
          <w:p w:rsidR="00323ECA" w:rsidRPr="00911BC0" w:rsidRDefault="00323ECA" w:rsidP="00AD0F78">
            <w:pPr>
              <w:jc w:val="center"/>
              <w:rPr>
                <w:rFonts w:ascii="標楷體" w:eastAsia="標楷體" w:hAnsi="標楷體"/>
                <w:b/>
              </w:rPr>
            </w:pPr>
            <w:r w:rsidRPr="00911BC0">
              <w:rPr>
                <w:rFonts w:ascii="標楷體" w:eastAsia="標楷體" w:hAnsi="標楷體" w:hint="eastAsia"/>
                <w:b/>
              </w:rPr>
              <w:t>評量方式</w:t>
            </w:r>
          </w:p>
        </w:tc>
        <w:tc>
          <w:tcPr>
            <w:tcW w:w="2694" w:type="dxa"/>
            <w:vAlign w:val="center"/>
          </w:tcPr>
          <w:p w:rsidR="00323ECA" w:rsidRPr="00911BC0" w:rsidRDefault="00323ECA" w:rsidP="00AD0F78">
            <w:pPr>
              <w:jc w:val="both"/>
              <w:rPr>
                <w:rFonts w:ascii="標楷體" w:eastAsia="標楷體" w:hAnsi="標楷體"/>
                <w:b/>
              </w:rPr>
            </w:pPr>
            <w:r w:rsidRPr="00911BC0">
              <w:rPr>
                <w:rFonts w:ascii="標楷體" w:eastAsia="標楷體" w:hAnsi="標楷體" w:hint="eastAsia"/>
                <w:b/>
              </w:rPr>
              <w:t>能力指標</w:t>
            </w:r>
          </w:p>
        </w:tc>
        <w:tc>
          <w:tcPr>
            <w:tcW w:w="1842" w:type="dxa"/>
            <w:vAlign w:val="center"/>
          </w:tcPr>
          <w:p w:rsidR="00323ECA" w:rsidRPr="00911BC0" w:rsidRDefault="00323ECA" w:rsidP="00AD0F78">
            <w:pPr>
              <w:jc w:val="center"/>
              <w:rPr>
                <w:rFonts w:ascii="標楷體" w:eastAsia="標楷體" w:hAnsi="標楷體"/>
                <w:b/>
              </w:rPr>
            </w:pPr>
            <w:r w:rsidRPr="00911BC0">
              <w:rPr>
                <w:rFonts w:ascii="標楷體" w:eastAsia="標楷體" w:hAnsi="標楷體" w:hint="eastAsia"/>
                <w:b/>
              </w:rPr>
              <w:t>融入領域或議題</w:t>
            </w:r>
          </w:p>
        </w:tc>
        <w:tc>
          <w:tcPr>
            <w:tcW w:w="1134" w:type="dxa"/>
            <w:vAlign w:val="center"/>
          </w:tcPr>
          <w:p w:rsidR="00323ECA" w:rsidRPr="00911BC0" w:rsidRDefault="00323ECA" w:rsidP="00AD0F78">
            <w:pPr>
              <w:pStyle w:val="a8"/>
              <w:rPr>
                <w:b/>
              </w:rPr>
            </w:pPr>
            <w:r w:rsidRPr="00911BC0">
              <w:rPr>
                <w:rFonts w:hint="eastAsia"/>
                <w:b/>
              </w:rPr>
              <w:t xml:space="preserve">備 </w:t>
            </w:r>
            <w:proofErr w:type="gramStart"/>
            <w:r w:rsidRPr="00911BC0">
              <w:rPr>
                <w:rFonts w:hint="eastAsia"/>
                <w:b/>
              </w:rPr>
              <w:t>註</w:t>
            </w:r>
            <w:proofErr w:type="gramEnd"/>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一</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2/12</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2/18</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古代的文明與科技</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【活動一】文明的起源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.引起動機：教師可以複習社會五上所學過有關舊石器時代與新石器時代的生活方式，藉由探討兩種不同時代先民所過的生活，探究發展文明起源的因素。</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.討論與問答：教師引導學童閱讀課本第8、9頁課文及圖片並回答問題。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3.配合動動腦：「說說看，農業發展的前後，人們的生活有什麼不同？」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4.統整：遠古時期，人類依賴打獵和採集食物維生，進入新石器時代後，逐漸發展出農耕技術，使得人類得以定居在村</w:t>
            </w:r>
            <w:r w:rsidRPr="001C7568">
              <w:rPr>
                <w:rFonts w:asciiTheme="minorEastAsia" w:eastAsiaTheme="minorEastAsia" w:hAnsiTheme="minorEastAsia" w:hint="eastAsia"/>
              </w:rPr>
              <w:lastRenderedPageBreak/>
              <w:t>鎮或城市，進而開始有文明的出現，世界史上古文明，大多起源於大河流域，因為大河流域可以提供充足的灌溉水源，適合發展農業，因此成為古文明的搖籃。</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【活動二】美索不達米亞文明</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.引起動機：教師參閱教師手冊第</w:t>
            </w:r>
            <w:r w:rsidRPr="001C7568">
              <w:rPr>
                <w:rFonts w:asciiTheme="minorEastAsia" w:eastAsiaTheme="minorEastAsia" w:hAnsiTheme="minorEastAsia"/>
              </w:rPr>
              <w:t>42</w:t>
            </w:r>
            <w:r w:rsidRPr="001C7568">
              <w:rPr>
                <w:rFonts w:asciiTheme="minorEastAsia" w:eastAsiaTheme="minorEastAsia" w:hAnsiTheme="minorEastAsia" w:hint="eastAsia"/>
              </w:rPr>
              <w:t>頁補充資料，解釋「兩河流域」、「美索不達米亞」、「肥沃月灣」等有關西亞古文明的相關名詞。</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.討論與問答：教師引導學童閱讀課本第10頁課文及圖片並回答問題。相關名詞。</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.統整：第一個產生的文明是位於兩河流域的西亞文明，蘇美人為了農耕需求所制定出的曆法，影響現代人的生活習慣；文字及數學的發</w:t>
            </w:r>
            <w:r w:rsidRPr="001C7568">
              <w:rPr>
                <w:rFonts w:asciiTheme="minorEastAsia" w:eastAsiaTheme="minorEastAsia" w:hAnsiTheme="minorEastAsia" w:hint="eastAsia"/>
              </w:rPr>
              <w:lastRenderedPageBreak/>
              <w:t>展，對後世科技的發展，影響深遠；法典的制定，不但穩定當時的社會秩序，也對周遭及後代民族在制定法律方面有著極大的影響。</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 xml:space="preserve">2-3-3 </w:t>
            </w:r>
            <w:r w:rsidRPr="001C7568">
              <w:rPr>
                <w:rFonts w:asciiTheme="minorEastAsia" w:eastAsiaTheme="minorEastAsia" w:hAnsiTheme="minorEastAsia" w:hint="eastAsia"/>
              </w:rPr>
              <w:t>瞭解今昔中國、亞洲和世界的主要文化特色。</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4-3-2 能瞭解電腦網路之基本概念及其功能。</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4-3-5 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1-3-4 了解世界上不同的群體、文化和國家，能尊重欣賞其差異。</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2/19</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2/25</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古代的文明與科技</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【活動三】神祕的埃及古文明</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 xml:space="preserve">.引起動機：教師請學童發表對於埃及的印象為何？ </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2.埃及學之父「商博良」：教師可簡單敘述埃及歷史，西元</w:t>
            </w:r>
            <w:r w:rsidRPr="001C7568">
              <w:rPr>
                <w:rFonts w:asciiTheme="minorEastAsia" w:eastAsiaTheme="minorEastAsia" w:hAnsiTheme="minorEastAsia"/>
              </w:rPr>
              <w:t>1822</w:t>
            </w:r>
            <w:r w:rsidRPr="001C7568">
              <w:rPr>
                <w:rFonts w:asciiTheme="minorEastAsia" w:eastAsiaTheme="minorEastAsia" w:hAnsiTheme="minorEastAsia" w:hint="eastAsia"/>
              </w:rPr>
              <w:t>年法國人商博良破解並翻譯出象形文字。</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.討論與問答：教師引導學童閱讀課本第11頁課文及圖片並回答問題。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w:t>
            </w:r>
            <w:r w:rsidRPr="001C7568">
              <w:rPr>
                <w:rFonts w:asciiTheme="minorEastAsia" w:eastAsiaTheme="minorEastAsia" w:hAnsiTheme="minorEastAsia" w:hint="eastAsia"/>
              </w:rPr>
              <w:t>.配合習作：教師指導學童回家完成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【第</w:t>
            </w:r>
            <w:r w:rsidRPr="001C7568">
              <w:rPr>
                <w:rFonts w:asciiTheme="minorEastAsia" w:eastAsiaTheme="minorEastAsia" w:hAnsiTheme="minorEastAsia"/>
              </w:rPr>
              <w:t>1</w:t>
            </w:r>
            <w:r w:rsidRPr="001C7568">
              <w:rPr>
                <w:rFonts w:asciiTheme="minorEastAsia" w:eastAsiaTheme="minorEastAsia" w:hAnsiTheme="minorEastAsia" w:hint="eastAsia"/>
              </w:rPr>
              <w:t>課習作】第二大題。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w:t>
            </w:r>
            <w:r w:rsidRPr="001C7568">
              <w:rPr>
                <w:rFonts w:asciiTheme="minorEastAsia" w:eastAsiaTheme="minorEastAsia" w:hAnsiTheme="minorEastAsia" w:hint="eastAsia"/>
              </w:rPr>
              <w:t>.統整：尼羅河定期的氾濫帶來肥沃的土壤，讓埃及人得以</w:t>
            </w:r>
            <w:r w:rsidRPr="001C7568">
              <w:rPr>
                <w:rFonts w:asciiTheme="minorEastAsia" w:eastAsiaTheme="minorEastAsia" w:hAnsiTheme="minorEastAsia" w:hint="eastAsia"/>
              </w:rPr>
              <w:lastRenderedPageBreak/>
              <w:t>自給自足，</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發展出高度文明。</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【活動四】城市建築的印度古文明</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.肢體舒展：教師上課前請學童站</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立，帶領學童做幾個簡單的瑜珈動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作，舒展身體，讓學童體驗印度</w:t>
            </w:r>
            <w:proofErr w:type="gramStart"/>
            <w:r w:rsidRPr="001C7568">
              <w:rPr>
                <w:rFonts w:asciiTheme="minorEastAsia" w:eastAsiaTheme="minorEastAsia" w:hAnsiTheme="minorEastAsia" w:hint="eastAsia"/>
              </w:rPr>
              <w:t>瑜</w:t>
            </w:r>
            <w:proofErr w:type="gramEnd"/>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珈</w:t>
            </w:r>
            <w:proofErr w:type="gramEnd"/>
            <w:r w:rsidRPr="001C7568">
              <w:rPr>
                <w:rFonts w:asciiTheme="minorEastAsia" w:eastAsiaTheme="minorEastAsia" w:hAnsiTheme="minorEastAsia" w:hint="eastAsia"/>
              </w:rPr>
              <w:t>文化。</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.印度宗教信仰：教師參閱教師手冊第</w:t>
            </w:r>
            <w:r w:rsidRPr="001C7568">
              <w:rPr>
                <w:rFonts w:asciiTheme="minorEastAsia" w:eastAsiaTheme="minorEastAsia" w:hAnsiTheme="minorEastAsia"/>
              </w:rPr>
              <w:t>48</w:t>
            </w:r>
            <w:r w:rsidRPr="001C7568">
              <w:rPr>
                <w:rFonts w:asciiTheme="minorEastAsia" w:eastAsiaTheme="minorEastAsia" w:hAnsiTheme="minorEastAsia" w:hint="eastAsia"/>
              </w:rPr>
              <w:t>、</w:t>
            </w:r>
            <w:r w:rsidRPr="001C7568">
              <w:rPr>
                <w:rFonts w:asciiTheme="minorEastAsia" w:eastAsiaTheme="minorEastAsia" w:hAnsiTheme="minorEastAsia"/>
              </w:rPr>
              <w:t>49</w:t>
            </w:r>
            <w:r w:rsidRPr="001C7568">
              <w:rPr>
                <w:rFonts w:asciiTheme="minorEastAsia" w:eastAsiaTheme="minorEastAsia" w:hAnsiTheme="minorEastAsia" w:hint="eastAsia"/>
              </w:rPr>
              <w:t>頁補充資料，簡單敘述印度信仰，從最早的婆羅門教，相信因果報應教學活動與靈魂輪迴。</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.討論與問答：教師引導學童閱讀課本第12頁課文及圖片回答問題。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w:t>
            </w:r>
            <w:r w:rsidRPr="001C7568">
              <w:rPr>
                <w:rFonts w:asciiTheme="minorEastAsia" w:eastAsiaTheme="minorEastAsia" w:hAnsiTheme="minorEastAsia" w:hint="eastAsia"/>
              </w:rPr>
              <w:t>.統整：西元前</w:t>
            </w:r>
            <w:r w:rsidRPr="001C7568">
              <w:rPr>
                <w:rFonts w:asciiTheme="minorEastAsia" w:eastAsiaTheme="minorEastAsia" w:hAnsiTheme="minorEastAsia"/>
              </w:rPr>
              <w:t>2</w:t>
            </w:r>
            <w:r w:rsidRPr="001C7568">
              <w:rPr>
                <w:rFonts w:asciiTheme="minorEastAsia" w:eastAsiaTheme="minorEastAsia" w:hAnsiTheme="minorEastAsia" w:hint="eastAsia"/>
              </w:rPr>
              <w:t>5</w:t>
            </w:r>
            <w:r w:rsidRPr="001C7568">
              <w:rPr>
                <w:rFonts w:asciiTheme="minorEastAsia" w:eastAsiaTheme="minorEastAsia" w:hAnsiTheme="minorEastAsia"/>
              </w:rPr>
              <w:t>00</w:t>
            </w:r>
            <w:r w:rsidRPr="001C7568">
              <w:rPr>
                <w:rFonts w:asciiTheme="minorEastAsia" w:eastAsiaTheme="minorEastAsia" w:hAnsiTheme="minorEastAsia" w:hint="eastAsia"/>
              </w:rPr>
              <w:t>年左右，印度河流域發展出城市文明。</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【活動五】源遠流長的中國古文明</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.引起動機：教師提問古代中國人們在</w:t>
            </w:r>
            <w:r w:rsidRPr="001C7568">
              <w:rPr>
                <w:rFonts w:asciiTheme="minorEastAsia" w:eastAsiaTheme="minorEastAsia" w:hAnsiTheme="minorEastAsia" w:hint="eastAsia"/>
              </w:rPr>
              <w:lastRenderedPageBreak/>
              <w:t>什麼東西上面寫字呢？</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2.討論與問答：教師引導學童閱讀課本第13頁圖文並回答問題。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3.配合習作：教師指導學童回家完成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【第</w:t>
            </w:r>
            <w:r w:rsidRPr="001C7568">
              <w:rPr>
                <w:rFonts w:asciiTheme="minorEastAsia" w:eastAsiaTheme="minorEastAsia" w:hAnsiTheme="minorEastAsia"/>
              </w:rPr>
              <w:t>1</w:t>
            </w:r>
            <w:r w:rsidRPr="001C7568">
              <w:rPr>
                <w:rFonts w:asciiTheme="minorEastAsia" w:eastAsiaTheme="minorEastAsia" w:hAnsiTheme="minorEastAsia" w:hint="eastAsia"/>
              </w:rPr>
              <w:t>課習作】第一大題。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4.統整：有了這些文明的基礎，人類的生活，才能循著這些基礎，持續進步。</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2-3-3</w:t>
            </w:r>
            <w:r w:rsidRPr="001C7568">
              <w:rPr>
                <w:rFonts w:asciiTheme="minorEastAsia" w:eastAsiaTheme="minorEastAsia" w:hAnsiTheme="minorEastAsia" w:hint="eastAsia"/>
              </w:rPr>
              <w:t>瞭解今昔中國、亞洲和世界的主要文化特色。</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4-3-2 能瞭解電腦網路之基本概念及其功能。</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4-3-5 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1-3-4 瞭解世界上不同的群體、文化和國家，能尊重欣賞其差異。</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lastRenderedPageBreak/>
              <w:t>三</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2/26</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3/04</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科學的突破</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【活動一】科學時代的來臨</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.引起動機：教師可參閱教師手冊第</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66～</w:t>
            </w:r>
            <w:r w:rsidRPr="001C7568">
              <w:rPr>
                <w:rFonts w:asciiTheme="minorEastAsia" w:eastAsiaTheme="minorEastAsia" w:hAnsiTheme="minorEastAsia"/>
              </w:rPr>
              <w:t>67</w:t>
            </w:r>
            <w:r w:rsidRPr="001C7568">
              <w:rPr>
                <w:rFonts w:asciiTheme="minorEastAsia" w:eastAsiaTheme="minorEastAsia" w:hAnsiTheme="minorEastAsia" w:hint="eastAsia"/>
              </w:rPr>
              <w:t>頁補充資料：現代科學之父</w:t>
            </w:r>
            <w:proofErr w:type="gramStart"/>
            <w:r w:rsidRPr="001C7568">
              <w:rPr>
                <w:rFonts w:asciiTheme="minorEastAsia" w:eastAsiaTheme="minorEastAsia" w:hAnsiTheme="minorEastAsia" w:hint="eastAsia"/>
              </w:rPr>
              <w:t>—</w:t>
            </w:r>
            <w:proofErr w:type="gramEnd"/>
            <w:r w:rsidRPr="001C7568">
              <w:rPr>
                <w:rFonts w:asciiTheme="minorEastAsia" w:eastAsiaTheme="minorEastAsia" w:hAnsiTheme="minorEastAsia" w:hint="eastAsia"/>
              </w:rPr>
              <w:t>牛頓，向學童講述有關牛頓的故事，再請學童共同閱讀課本附錄的科學家小故事，體會科學家所秉持研究精神，及了解科學的成就是不斷努力與累積的結果。</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.討論與問答：教師</w:t>
            </w:r>
            <w:r w:rsidRPr="001C7568">
              <w:rPr>
                <w:rFonts w:asciiTheme="minorEastAsia" w:eastAsiaTheme="minorEastAsia" w:hAnsiTheme="minorEastAsia" w:hint="eastAsia"/>
              </w:rPr>
              <w:lastRenderedPageBreak/>
              <w:t>引導學童閱讀課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本第16、</w:t>
            </w:r>
            <w:r w:rsidRPr="001C7568">
              <w:rPr>
                <w:rFonts w:asciiTheme="minorEastAsia" w:eastAsiaTheme="minorEastAsia" w:hAnsiTheme="minorEastAsia"/>
              </w:rPr>
              <w:t>1</w:t>
            </w:r>
            <w:r w:rsidRPr="001C7568">
              <w:rPr>
                <w:rFonts w:asciiTheme="minorEastAsia" w:eastAsiaTheme="minorEastAsia" w:hAnsiTheme="minorEastAsia" w:hint="eastAsia"/>
              </w:rPr>
              <w:t>7頁課文及圖片，回答下</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列問題。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.配合習作：教師指導學童回家完成【第</w:t>
            </w:r>
            <w:r w:rsidRPr="001C7568">
              <w:rPr>
                <w:rFonts w:asciiTheme="minorEastAsia" w:eastAsiaTheme="minorEastAsia" w:hAnsiTheme="minorEastAsia"/>
              </w:rPr>
              <w:t>2</w:t>
            </w:r>
            <w:r w:rsidRPr="001C7568">
              <w:rPr>
                <w:rFonts w:asciiTheme="minorEastAsia" w:eastAsiaTheme="minorEastAsia" w:hAnsiTheme="minorEastAsia" w:hint="eastAsia"/>
              </w:rPr>
              <w:t>課習作】第一大題。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w:t>
            </w:r>
            <w:r w:rsidRPr="001C7568">
              <w:rPr>
                <w:rFonts w:asciiTheme="minorEastAsia" w:eastAsiaTheme="minorEastAsia" w:hAnsiTheme="minorEastAsia" w:hint="eastAsia"/>
              </w:rPr>
              <w:t>.分組活動：教師將學童分組，各組依題目，限時五分鐘討論，每組將討論結果寫在黑板上，寫出的項目愈多，該組即獲勝利。題目：如果你是國家領導者，你要如何推動科學發展？</w:t>
            </w:r>
            <w:r w:rsidRPr="001C7568">
              <w:rPr>
                <w:rFonts w:asciiTheme="minorEastAsia" w:eastAsiaTheme="minorEastAsia" w:hAnsiTheme="minorEastAsia"/>
              </w:rPr>
              <w:t>(</w:t>
            </w:r>
            <w:r w:rsidRPr="001C7568">
              <w:rPr>
                <w:rFonts w:asciiTheme="minorEastAsia" w:eastAsiaTheme="minorEastAsia" w:hAnsiTheme="minorEastAsia" w:hint="eastAsia"/>
              </w:rPr>
              <w:t>例：設立各種獎學金、獎助辦法鼓勵科學研究；提供更多研究資金，購買研究設備；聯合民間資金、經驗與力量投入研究，設立各種研究機構；鼓勵科學教育，使科學研究從小紮根；鼓勵出版科學刊物、書籍；進行科學研究計畫、講座、</w:t>
            </w:r>
            <w:r w:rsidRPr="001C7568">
              <w:rPr>
                <w:rFonts w:asciiTheme="minorEastAsia" w:eastAsiaTheme="minorEastAsia" w:hAnsiTheme="minorEastAsia" w:hint="eastAsia"/>
              </w:rPr>
              <w:lastRenderedPageBreak/>
              <w:t>競賽及各種科學交流活動等。</w:t>
            </w:r>
            <w:r w:rsidRPr="001C7568">
              <w:rPr>
                <w:rFonts w:asciiTheme="minorEastAsia" w:eastAsiaTheme="minorEastAsia" w:hAnsiTheme="minorEastAsia"/>
              </w:rPr>
              <w:t>)</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w:t>
            </w:r>
            <w:r w:rsidRPr="001C7568">
              <w:rPr>
                <w:rFonts w:asciiTheme="minorEastAsia" w:eastAsiaTheme="minorEastAsia" w:hAnsiTheme="minorEastAsia" w:hint="eastAsia"/>
              </w:rPr>
              <w:t>.統整：由哥白尼、伽利略到牛頓，愈來愈多的科學家投入科學研究，成為一個系統化的科學體系，不僅建立了科學研究的方法，也發明了許多新儀器，促進了科學的發展，對人類的價值、信仰和態度造成重大的影響。</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8-3-1</w:t>
            </w:r>
            <w:r w:rsidRPr="001C7568">
              <w:rPr>
                <w:rFonts w:asciiTheme="minorEastAsia" w:eastAsiaTheme="minorEastAsia" w:hAnsiTheme="minorEastAsia" w:hint="eastAsia"/>
              </w:rPr>
              <w:t>探討科學技術的發明對人類價值、信仰和態度的影響。</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8-3-2</w:t>
            </w:r>
            <w:r w:rsidRPr="001C7568">
              <w:rPr>
                <w:rFonts w:asciiTheme="minorEastAsia" w:eastAsiaTheme="minorEastAsia" w:hAnsiTheme="minorEastAsia" w:hint="eastAsia"/>
              </w:rPr>
              <w:t>探討人類的價值、信仰和態度如何影響科學技術的發展。</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4-3-2 能瞭解電腦網路之基本概念及其功能。</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4-3-5 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1-3-4 瞭解世界上不同的群體、文化和國家，能尊重欣賞其差異。</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四</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3/05</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3/11</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科學的突破</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w:t>
            </w:r>
            <w:r w:rsidRPr="001C7568">
              <w:rPr>
                <w:rFonts w:asciiTheme="minorEastAsia" w:eastAsiaTheme="minorEastAsia" w:hAnsiTheme="minorEastAsia"/>
              </w:rPr>
              <w:t xml:space="preserve"> </w:t>
            </w:r>
            <w:r w:rsidRPr="001C7568">
              <w:rPr>
                <w:rFonts w:asciiTheme="minorEastAsia" w:eastAsiaTheme="minorEastAsia" w:hAnsiTheme="minorEastAsia" w:hint="eastAsia"/>
              </w:rPr>
              <w:t>活動二】科學開花結果</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.引起動機：教師事先蒐集不同時期，各種火車、汽車、電話通訊的模型，或是相關的兒童圖書，展示給學童看，簡要說明機械的發展歷程以引起學童對機械與動力發展的興趣。</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.說明：工業革命和近代科學發展的發生有密切的關係。</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.習作配合說故事：請學童上</w:t>
            </w:r>
            <w:proofErr w:type="gramStart"/>
            <w:r w:rsidRPr="001C7568">
              <w:rPr>
                <w:rFonts w:asciiTheme="minorEastAsia" w:eastAsiaTheme="minorEastAsia" w:hAnsiTheme="minorEastAsia" w:hint="eastAsia"/>
              </w:rPr>
              <w:t>臺</w:t>
            </w:r>
            <w:proofErr w:type="gramEnd"/>
            <w:r w:rsidRPr="001C7568">
              <w:rPr>
                <w:rFonts w:asciiTheme="minorEastAsia" w:eastAsiaTheme="minorEastAsia" w:hAnsiTheme="minorEastAsia" w:hint="eastAsia"/>
              </w:rPr>
              <w:t>報告</w:t>
            </w:r>
            <w:r w:rsidRPr="001C7568">
              <w:rPr>
                <w:rFonts w:asciiTheme="minorEastAsia" w:eastAsiaTheme="minorEastAsia" w:hAnsiTheme="minorEastAsia" w:hint="eastAsia"/>
              </w:rPr>
              <w:lastRenderedPageBreak/>
              <w:t>所完成【第</w:t>
            </w:r>
            <w:r w:rsidRPr="001C7568">
              <w:rPr>
                <w:rFonts w:asciiTheme="minorEastAsia" w:eastAsiaTheme="minorEastAsia" w:hAnsiTheme="minorEastAsia"/>
              </w:rPr>
              <w:t>2</w:t>
            </w:r>
            <w:r w:rsidRPr="001C7568">
              <w:rPr>
                <w:rFonts w:asciiTheme="minorEastAsia" w:eastAsiaTheme="minorEastAsia" w:hAnsiTheme="minorEastAsia" w:hint="eastAsia"/>
              </w:rPr>
              <w:t>課習作】第二大題。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w:t>
            </w:r>
            <w:r w:rsidRPr="001C7568">
              <w:rPr>
                <w:rFonts w:asciiTheme="minorEastAsia" w:eastAsiaTheme="minorEastAsia" w:hAnsiTheme="minorEastAsia" w:hint="eastAsia"/>
              </w:rPr>
              <w:t>.討論與問答：教師引導學童閱讀課本第18、19頁課文及圖片並回答問題。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5.配合動動腦：「想一想，為什麼說「需要是發明之母？」請舉例說明。」</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6.統整：各國大力推動科學研究的結果，使科學發展在工業革命時期開花結果，以機械取代人力。</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【活動三】科技矽島在臺灣</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帶領學童到圖書室，請學童查出近兩百年來各方面的發明，包括物理、化學、休閒、交通、能源、醫學、家電等，每人至少查出三項，註明發明年代、發明物、發明人。藉以使學童了解近代各種科學發</w:t>
            </w:r>
            <w:r w:rsidRPr="001C7568">
              <w:rPr>
                <w:rFonts w:asciiTheme="minorEastAsia" w:eastAsiaTheme="minorEastAsia" w:hAnsiTheme="minorEastAsia" w:hint="eastAsia"/>
              </w:rPr>
              <w:lastRenderedPageBreak/>
              <w:t>明的迅速發展。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.討論與問答：教師引導學童閱讀課本第20、21頁課文及圖片並回答問題。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統整：工業革命的發展，讓近代許多國家體認到工業發展是追求國家富強之道。如何正確運用科技與工業帶來的優勢，是值得人類反省與深思的。早期臺灣因生產技術落後，而遭到工業強國的侵略，而今日的臺灣已躍升為科技國際舞臺重要的國家。</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8-3-1</w:t>
            </w:r>
            <w:r w:rsidRPr="001C7568">
              <w:rPr>
                <w:rFonts w:asciiTheme="minorEastAsia" w:eastAsiaTheme="minorEastAsia" w:hAnsiTheme="minorEastAsia" w:hint="eastAsia"/>
              </w:rPr>
              <w:t>探討科學技術的發明對人類價值、信仰和態度的影響。</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8-3-2</w:t>
            </w:r>
            <w:r w:rsidRPr="001C7568">
              <w:rPr>
                <w:rFonts w:asciiTheme="minorEastAsia" w:eastAsiaTheme="minorEastAsia" w:hAnsiTheme="minorEastAsia" w:hint="eastAsia"/>
              </w:rPr>
              <w:t>探討人類的價值、信仰和態度如何影響科學技術的發展。</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4-3-2 能瞭解電腦網路之基本概念及其功能。</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4-3-5 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1-3-4 瞭解世界上不同的群體、文化和國家，能尊重欣賞其差異。</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五</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3/12</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3/18</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科技的運用與管理</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【活動一】資訊科技我最行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w:t>
            </w:r>
            <w:r w:rsidRPr="001C7568">
              <w:rPr>
                <w:rFonts w:asciiTheme="minorEastAsia" w:eastAsiaTheme="minorEastAsia" w:hAnsiTheme="minorEastAsia"/>
              </w:rPr>
              <w:t>1</w:t>
            </w:r>
            <w:r w:rsidRPr="001C7568">
              <w:rPr>
                <w:rFonts w:asciiTheme="minorEastAsia" w:eastAsiaTheme="minorEastAsia" w:hAnsiTheme="minorEastAsia" w:hint="eastAsia"/>
              </w:rPr>
              <w:t>)</w:t>
            </w:r>
            <w:proofErr w:type="gramStart"/>
            <w:r w:rsidRPr="001C7568">
              <w:rPr>
                <w:rFonts w:asciiTheme="minorEastAsia" w:eastAsiaTheme="minorEastAsia" w:hAnsiTheme="minorEastAsia" w:hint="eastAsia"/>
              </w:rPr>
              <w:t>快問快</w:t>
            </w:r>
            <w:proofErr w:type="gramEnd"/>
            <w:r w:rsidRPr="001C7568">
              <w:rPr>
                <w:rFonts w:asciiTheme="minorEastAsia" w:eastAsiaTheme="minorEastAsia" w:hAnsiTheme="minorEastAsia" w:hint="eastAsia"/>
              </w:rPr>
              <w:t>答：教師展示資訊產品的相關圖片，讓學童</w:t>
            </w:r>
            <w:proofErr w:type="gramStart"/>
            <w:r w:rsidRPr="001C7568">
              <w:rPr>
                <w:rFonts w:asciiTheme="minorEastAsia" w:eastAsiaTheme="minorEastAsia" w:hAnsiTheme="minorEastAsia" w:hint="eastAsia"/>
              </w:rPr>
              <w:t>搶答該產品</w:t>
            </w:r>
            <w:proofErr w:type="gramEnd"/>
            <w:r w:rsidRPr="001C7568">
              <w:rPr>
                <w:rFonts w:asciiTheme="minorEastAsia" w:eastAsiaTheme="minorEastAsia" w:hAnsiTheme="minorEastAsia" w:hint="eastAsia"/>
              </w:rPr>
              <w:t>的名稱及用途。(</w:t>
            </w:r>
            <w:r w:rsidRPr="001C7568">
              <w:rPr>
                <w:rFonts w:asciiTheme="minorEastAsia" w:eastAsiaTheme="minorEastAsia" w:hAnsiTheme="minorEastAsia"/>
              </w:rPr>
              <w:t>2</w:t>
            </w:r>
            <w:r w:rsidRPr="001C7568">
              <w:rPr>
                <w:rFonts w:asciiTheme="minorEastAsia" w:eastAsiaTheme="minorEastAsia" w:hAnsiTheme="minorEastAsia" w:hint="eastAsia"/>
              </w:rPr>
              <w:t>)經驗分享：教師請學童發表使用資訊產品的經驗。</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2.閱讀與討論：教師</w:t>
            </w:r>
            <w:r w:rsidRPr="001C7568">
              <w:rPr>
                <w:rFonts w:asciiTheme="minorEastAsia" w:eastAsiaTheme="minorEastAsia" w:hAnsiTheme="minorEastAsia" w:hint="eastAsia"/>
              </w:rPr>
              <w:lastRenderedPageBreak/>
              <w:t>指導學童閱讀課本第</w:t>
            </w:r>
            <w:r w:rsidRPr="001C7568">
              <w:rPr>
                <w:rFonts w:asciiTheme="minorEastAsia" w:eastAsiaTheme="minorEastAsia" w:hAnsiTheme="minorEastAsia"/>
              </w:rPr>
              <w:t>2</w:t>
            </w:r>
            <w:r w:rsidRPr="001C7568">
              <w:rPr>
                <w:rFonts w:asciiTheme="minorEastAsia" w:eastAsiaTheme="minorEastAsia" w:hAnsiTheme="minorEastAsia" w:hint="eastAsia"/>
              </w:rPr>
              <w:t>2、</w:t>
            </w:r>
            <w:r w:rsidRPr="001C7568">
              <w:rPr>
                <w:rFonts w:asciiTheme="minorEastAsia" w:eastAsiaTheme="minorEastAsia" w:hAnsiTheme="minorEastAsia"/>
              </w:rPr>
              <w:t>2</w:t>
            </w:r>
            <w:r w:rsidRPr="001C7568">
              <w:rPr>
                <w:rFonts w:asciiTheme="minorEastAsia" w:eastAsiaTheme="minorEastAsia" w:hAnsiTheme="minorEastAsia" w:hint="eastAsia"/>
              </w:rPr>
              <w:t>3頁課文並回答問題。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3.配合動動腦：「面對資訊科技盛行所帶來的負面影響，如果由你來制定法規，你會提出怎樣的法規內容呢？</w:t>
            </w:r>
            <w:proofErr w:type="gramStart"/>
            <w:r w:rsidRPr="001C7568">
              <w:rPr>
                <w:rFonts w:asciiTheme="minorEastAsia" w:eastAsiaTheme="minorEastAsia" w:hAnsiTheme="minorEastAsia" w:hint="eastAsia"/>
              </w:rPr>
              <w:t>請舉一個</w:t>
            </w:r>
            <w:proofErr w:type="gramEnd"/>
            <w:r w:rsidRPr="001C7568">
              <w:rPr>
                <w:rFonts w:asciiTheme="minorEastAsia" w:eastAsiaTheme="minorEastAsia" w:hAnsiTheme="minorEastAsia" w:hint="eastAsia"/>
              </w:rPr>
              <w:t>問題來說明。」</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4.分組報告：教師可選擇網路新興議題，指導學童分組討論其內容及因應之道，並推派學童上</w:t>
            </w:r>
            <w:proofErr w:type="gramStart"/>
            <w:r w:rsidRPr="001C7568">
              <w:rPr>
                <w:rFonts w:asciiTheme="minorEastAsia" w:eastAsiaTheme="minorEastAsia" w:hAnsiTheme="minorEastAsia" w:hint="eastAsia"/>
              </w:rPr>
              <w:t>臺</w:t>
            </w:r>
            <w:proofErr w:type="gramEnd"/>
            <w:r w:rsidRPr="001C7568">
              <w:rPr>
                <w:rFonts w:asciiTheme="minorEastAsia" w:eastAsiaTheme="minorEastAsia" w:hAnsiTheme="minorEastAsia" w:hint="eastAsia"/>
              </w:rPr>
              <w:t>報告。</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5.習作配合：教師指導學童完成【第</w:t>
            </w:r>
            <w:r w:rsidRPr="001C7568">
              <w:rPr>
                <w:rFonts w:asciiTheme="minorEastAsia" w:eastAsiaTheme="minorEastAsia" w:hAnsiTheme="minorEastAsia"/>
              </w:rPr>
              <w:t>3</w:t>
            </w:r>
            <w:r w:rsidRPr="001C7568">
              <w:rPr>
                <w:rFonts w:asciiTheme="minorEastAsia" w:eastAsiaTheme="minorEastAsia" w:hAnsiTheme="minorEastAsia" w:hint="eastAsia"/>
              </w:rPr>
              <w:t>課習作】第二大題。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6.統整：由於資訊科技所帶來的便利性，與我們的生活密不可分。但亦應注意其所帶來的不良影響。</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【活動二】能源科技我知道</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.引起動機：教師將學童分組，請學童寫</w:t>
            </w:r>
            <w:r w:rsidRPr="001C7568">
              <w:rPr>
                <w:rFonts w:asciiTheme="minorEastAsia" w:eastAsiaTheme="minorEastAsia" w:hAnsiTheme="minorEastAsia" w:hint="eastAsia"/>
              </w:rPr>
              <w:lastRenderedPageBreak/>
              <w:t>出與能源應用有關的事物。寫出最多的組別，教師可給予獎勵。</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.閱讀與討論：教師指導學童閱讀課本第</w:t>
            </w:r>
            <w:r w:rsidRPr="001C7568">
              <w:rPr>
                <w:rFonts w:asciiTheme="minorEastAsia" w:eastAsiaTheme="minorEastAsia" w:hAnsiTheme="minorEastAsia"/>
              </w:rPr>
              <w:t>2</w:t>
            </w:r>
            <w:r w:rsidRPr="001C7568">
              <w:rPr>
                <w:rFonts w:asciiTheme="minorEastAsia" w:eastAsiaTheme="minorEastAsia" w:hAnsiTheme="minorEastAsia" w:hint="eastAsia"/>
              </w:rPr>
              <w:t>4、</w:t>
            </w:r>
            <w:r w:rsidRPr="001C7568">
              <w:rPr>
                <w:rFonts w:asciiTheme="minorEastAsia" w:eastAsiaTheme="minorEastAsia" w:hAnsiTheme="minorEastAsia"/>
              </w:rPr>
              <w:t>2</w:t>
            </w:r>
            <w:r w:rsidRPr="001C7568">
              <w:rPr>
                <w:rFonts w:asciiTheme="minorEastAsia" w:eastAsiaTheme="minorEastAsia" w:hAnsiTheme="minorEastAsia" w:hint="eastAsia"/>
              </w:rPr>
              <w:t>5頁課文並回答問題。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.小小辯論會：以「贊成／反對核能發電」為分組主題，讓學童在課堂前先蒐集資料。</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4.習作配合：教師指導學童完成【第</w:t>
            </w:r>
            <w:r w:rsidRPr="001C7568">
              <w:rPr>
                <w:rFonts w:asciiTheme="minorEastAsia" w:eastAsiaTheme="minorEastAsia" w:hAnsiTheme="minorEastAsia"/>
              </w:rPr>
              <w:t>3</w:t>
            </w:r>
            <w:r w:rsidRPr="001C7568">
              <w:rPr>
                <w:rFonts w:asciiTheme="minorEastAsia" w:eastAsiaTheme="minorEastAsia" w:hAnsiTheme="minorEastAsia" w:hint="eastAsia"/>
              </w:rPr>
              <w:t>課習作】第一大題。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5.統整：使用煤、石油、核能來發電，會造成環境破壞，以及輻射外</w:t>
            </w:r>
            <w:proofErr w:type="gramStart"/>
            <w:r w:rsidRPr="001C7568">
              <w:rPr>
                <w:rFonts w:asciiTheme="minorEastAsia" w:eastAsiaTheme="minorEastAsia" w:hAnsiTheme="minorEastAsia" w:hint="eastAsia"/>
              </w:rPr>
              <w:t>洩</w:t>
            </w:r>
            <w:proofErr w:type="gramEnd"/>
            <w:r w:rsidRPr="001C7568">
              <w:rPr>
                <w:rFonts w:asciiTheme="minorEastAsia" w:eastAsiaTheme="minorEastAsia" w:hAnsiTheme="minorEastAsia" w:hint="eastAsia"/>
              </w:rPr>
              <w:t>的疑慮與廢棄物貯存的問題，因此政府除了必須制定法律來規範核能的研發應用外，尚須推動替代能源的開發。</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8-3-1</w:t>
            </w:r>
            <w:r w:rsidRPr="001C7568">
              <w:rPr>
                <w:rFonts w:asciiTheme="minorEastAsia" w:eastAsiaTheme="minorEastAsia" w:hAnsiTheme="minorEastAsia" w:hint="eastAsia"/>
              </w:rPr>
              <w:t>探討科學技術的發明對人類價值、信仰和態度的影響。</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8-3-2</w:t>
            </w:r>
            <w:r w:rsidRPr="001C7568">
              <w:rPr>
                <w:rFonts w:asciiTheme="minorEastAsia" w:eastAsiaTheme="minorEastAsia" w:hAnsiTheme="minorEastAsia" w:hint="eastAsia"/>
              </w:rPr>
              <w:t>探討人類的價值、信仰和態度如何影響科學技術的發展。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8-3-3</w:t>
            </w:r>
            <w:r w:rsidRPr="001C7568">
              <w:rPr>
                <w:rFonts w:asciiTheme="minorEastAsia" w:eastAsiaTheme="minorEastAsia" w:hAnsiTheme="minorEastAsia" w:hint="eastAsia"/>
              </w:rPr>
              <w:t>舉例說明科技的研究和運用，不受專業倫理、道德或法律規範的可能結果。</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8-3-4</w:t>
            </w:r>
            <w:r w:rsidRPr="001C7568">
              <w:rPr>
                <w:rFonts w:asciiTheme="minorEastAsia" w:eastAsiaTheme="minorEastAsia" w:hAnsiTheme="minorEastAsia" w:hint="eastAsia"/>
              </w:rPr>
              <w:t>舉例說明因新科技</w:t>
            </w:r>
            <w:r w:rsidRPr="001C7568">
              <w:rPr>
                <w:rFonts w:asciiTheme="minorEastAsia" w:eastAsiaTheme="minorEastAsia" w:hAnsiTheme="minorEastAsia" w:hint="eastAsia"/>
              </w:rPr>
              <w:lastRenderedPageBreak/>
              <w:t>出現而訂定的相關政策或法令。</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9-3-4</w:t>
            </w:r>
            <w:r w:rsidRPr="001C7568">
              <w:rPr>
                <w:rFonts w:asciiTheme="minorEastAsia" w:eastAsiaTheme="minorEastAsia" w:hAnsiTheme="minorEastAsia" w:hint="eastAsia"/>
              </w:rPr>
              <w:t>列舉當前全球共同面對與關心的課題</w:t>
            </w:r>
            <w:r w:rsidRPr="001C7568">
              <w:rPr>
                <w:rFonts w:asciiTheme="minorEastAsia" w:eastAsiaTheme="minorEastAsia" w:hAnsiTheme="minorEastAsia"/>
              </w:rPr>
              <w:t>(</w:t>
            </w:r>
            <w:r w:rsidRPr="001C7568">
              <w:rPr>
                <w:rFonts w:asciiTheme="minorEastAsia" w:eastAsiaTheme="minorEastAsia" w:hAnsiTheme="minorEastAsia" w:hint="eastAsia"/>
              </w:rPr>
              <w:t>如環境保護、生物保育、勞工保護、飢餓、犯罪、疫病、基本人權、經貿與科技研究等</w:t>
            </w:r>
            <w:r w:rsidRPr="001C7568">
              <w:rPr>
                <w:rFonts w:asciiTheme="minorEastAsia" w:eastAsiaTheme="minorEastAsia" w:hAnsiTheme="minorEastAsia"/>
              </w:rPr>
              <w:t>)</w:t>
            </w:r>
            <w:r w:rsidRPr="001C7568">
              <w:rPr>
                <w:rFonts w:asciiTheme="minorEastAsia" w:eastAsiaTheme="minorEastAsia" w:hAnsiTheme="minorEastAsia" w:hint="eastAsia"/>
              </w:rPr>
              <w:t>。</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5-3-2</w:t>
            </w:r>
            <w:r w:rsidRPr="001C7568">
              <w:rPr>
                <w:rFonts w:asciiTheme="minorEastAsia" w:eastAsiaTheme="minorEastAsia" w:hAnsiTheme="minorEastAsia" w:hint="eastAsia"/>
                <w:snapToGrid w:val="0"/>
              </w:rPr>
              <w:t>能瞭解與實踐資訊倫理。</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5-3-3</w:t>
            </w:r>
            <w:r w:rsidRPr="001C7568">
              <w:rPr>
                <w:rFonts w:asciiTheme="minorEastAsia" w:eastAsiaTheme="minorEastAsia" w:hAnsiTheme="minorEastAsia" w:hint="eastAsia"/>
                <w:snapToGrid w:val="0"/>
              </w:rPr>
              <w:t>能認識網路智慧財產權相關法律。</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1-3-1</w:t>
            </w:r>
            <w:r w:rsidRPr="001C7568">
              <w:rPr>
                <w:rFonts w:asciiTheme="minorEastAsia" w:eastAsiaTheme="minorEastAsia" w:hAnsiTheme="minorEastAsia" w:hint="eastAsia"/>
                <w:snapToGrid w:val="0"/>
              </w:rPr>
              <w:t>表達個人的基本權利，並瞭解人權與社會責任的關係。</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六</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3/19</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lastRenderedPageBreak/>
              <w:t>3/25</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科技的運用與管理</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【活動三】生物科技真新奇</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(1)教師請學童分享吃芭樂、芒果、等水果的經驗，目標著重在傳統的水果和經改良後的</w:t>
            </w:r>
            <w:proofErr w:type="gramStart"/>
            <w:r w:rsidRPr="001C7568">
              <w:rPr>
                <w:rFonts w:asciiTheme="minorEastAsia" w:eastAsiaTheme="minorEastAsia" w:hAnsiTheme="minorEastAsia" w:hint="eastAsia"/>
              </w:rPr>
              <w:t>水果間的差異</w:t>
            </w:r>
            <w:proofErr w:type="gramEnd"/>
            <w:r w:rsidRPr="001C7568">
              <w:rPr>
                <w:rFonts w:asciiTheme="minorEastAsia" w:eastAsiaTheme="minorEastAsia" w:hAnsiTheme="minorEastAsia" w:hint="eastAsia"/>
              </w:rPr>
              <w:t>，多因生物科技的應用。</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(2)教師請學童發表注射疫苗的經驗，藉此導入疫苗的研發，是生物科技的應用。</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(3)教師展示豆腐的包裝盒，上面標示著使用</w:t>
            </w:r>
            <w:r w:rsidRPr="001C7568">
              <w:rPr>
                <w:rFonts w:asciiTheme="minorEastAsia" w:eastAsiaTheme="minorEastAsia" w:hAnsiTheme="minorEastAsia"/>
              </w:rPr>
              <w:t>(</w:t>
            </w:r>
            <w:r w:rsidRPr="001C7568">
              <w:rPr>
                <w:rFonts w:asciiTheme="minorEastAsia" w:eastAsiaTheme="minorEastAsia" w:hAnsiTheme="minorEastAsia" w:hint="eastAsia"/>
              </w:rPr>
              <w:t>或不使用</w:t>
            </w:r>
            <w:r w:rsidRPr="001C7568">
              <w:rPr>
                <w:rFonts w:asciiTheme="minorEastAsia" w:eastAsiaTheme="minorEastAsia" w:hAnsiTheme="minorEastAsia"/>
              </w:rPr>
              <w:t>)</w:t>
            </w:r>
            <w:r w:rsidRPr="001C7568">
              <w:rPr>
                <w:rFonts w:asciiTheme="minorEastAsia" w:eastAsiaTheme="minorEastAsia" w:hAnsiTheme="minorEastAsia" w:hint="eastAsia"/>
              </w:rPr>
              <w:t>基因改造黃豆，藉此導入基因改造食品，是生物科技的應用。</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2.閱讀與發表：教師指導學童閱讀課本第</w:t>
            </w:r>
            <w:r w:rsidRPr="001C7568">
              <w:rPr>
                <w:rFonts w:asciiTheme="minorEastAsia" w:eastAsiaTheme="minorEastAsia" w:hAnsiTheme="minorEastAsia"/>
              </w:rPr>
              <w:t>2</w:t>
            </w:r>
            <w:r w:rsidRPr="001C7568">
              <w:rPr>
                <w:rFonts w:asciiTheme="minorEastAsia" w:eastAsiaTheme="minorEastAsia" w:hAnsiTheme="minorEastAsia" w:hint="eastAsia"/>
              </w:rPr>
              <w:t>6、</w:t>
            </w:r>
            <w:r w:rsidRPr="001C7568">
              <w:rPr>
                <w:rFonts w:asciiTheme="minorEastAsia" w:eastAsiaTheme="minorEastAsia" w:hAnsiTheme="minorEastAsia"/>
              </w:rPr>
              <w:t>2</w:t>
            </w:r>
            <w:r w:rsidRPr="001C7568">
              <w:rPr>
                <w:rFonts w:asciiTheme="minorEastAsia" w:eastAsiaTheme="minorEastAsia" w:hAnsiTheme="minorEastAsia" w:hint="eastAsia"/>
              </w:rPr>
              <w:t>7頁課文及圖片並回答問題。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3.配合動動腦：「生活中有哪些運用生物科技的用品？請舉例說明。」</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4.創意編劇：教師將學童編組，請各組學童結合生物科技的</w:t>
            </w:r>
            <w:r w:rsidRPr="001C7568">
              <w:rPr>
                <w:rFonts w:asciiTheme="minorEastAsia" w:eastAsiaTheme="minorEastAsia" w:hAnsiTheme="minorEastAsia" w:hint="eastAsia"/>
              </w:rPr>
              <w:lastRenderedPageBreak/>
              <w:t>知識以及想像力，編出</w:t>
            </w:r>
            <w:proofErr w:type="gramStart"/>
            <w:r w:rsidRPr="001C7568">
              <w:rPr>
                <w:rFonts w:asciiTheme="minorEastAsia" w:eastAsiaTheme="minorEastAsia" w:hAnsiTheme="minorEastAsia" w:hint="eastAsia"/>
              </w:rPr>
              <w:t>一齣</w:t>
            </w:r>
            <w:proofErr w:type="gramEnd"/>
            <w:r w:rsidRPr="001C7568">
              <w:rPr>
                <w:rFonts w:asciiTheme="minorEastAsia" w:eastAsiaTheme="minorEastAsia" w:hAnsiTheme="minorEastAsia" w:hint="eastAsia"/>
              </w:rPr>
              <w:t>利用生物科技所衍生的故事。</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5.遊戲「接炸彈」：學童配合音樂節拍，將球向後傳，音樂停止時，拿球的人必須回答問題。題目須與本單元內容相關。</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6.習作配合：教師指導學童完成【第</w:t>
            </w:r>
            <w:r w:rsidRPr="001C7568">
              <w:rPr>
                <w:rFonts w:asciiTheme="minorEastAsia" w:eastAsiaTheme="minorEastAsia" w:hAnsiTheme="minorEastAsia"/>
              </w:rPr>
              <w:t>3</w:t>
            </w:r>
            <w:r w:rsidRPr="001C7568">
              <w:rPr>
                <w:rFonts w:asciiTheme="minorEastAsia" w:eastAsiaTheme="minorEastAsia" w:hAnsiTheme="minorEastAsia" w:hint="eastAsia"/>
              </w:rPr>
              <w:t>課習作】第三～四大題。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7.統整：生物科技雖是新興科技，但其影響日益深遠。只是對於基因改良食品是否會危害人體、複製人</w:t>
            </w:r>
            <w:r w:rsidRPr="001C7568">
              <w:rPr>
                <w:rFonts w:asciiTheme="minorEastAsia" w:eastAsiaTheme="minorEastAsia" w:hAnsiTheme="minorEastAsia"/>
              </w:rPr>
              <w:t>(</w:t>
            </w:r>
            <w:r w:rsidRPr="001C7568">
              <w:rPr>
                <w:rFonts w:asciiTheme="minorEastAsia" w:eastAsiaTheme="minorEastAsia" w:hAnsiTheme="minorEastAsia" w:hint="eastAsia"/>
              </w:rPr>
              <w:t>器官</w:t>
            </w:r>
            <w:r w:rsidRPr="001C7568">
              <w:rPr>
                <w:rFonts w:asciiTheme="minorEastAsia" w:eastAsiaTheme="minorEastAsia" w:hAnsiTheme="minorEastAsia"/>
              </w:rPr>
              <w:t>)</w:t>
            </w:r>
            <w:r w:rsidRPr="001C7568">
              <w:rPr>
                <w:rFonts w:asciiTheme="minorEastAsia" w:eastAsiaTheme="minorEastAsia" w:hAnsiTheme="minorEastAsia" w:hint="eastAsia"/>
              </w:rPr>
              <w:t>的倫理問題等，一直引發爭議，因此政府必須制定法律加以規範。</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lastRenderedPageBreak/>
              <w:t>8-3-1</w:t>
            </w:r>
            <w:r w:rsidRPr="001C7568">
              <w:rPr>
                <w:rFonts w:asciiTheme="minorEastAsia" w:eastAsiaTheme="minorEastAsia" w:hAnsiTheme="minorEastAsia" w:hint="eastAsia"/>
              </w:rPr>
              <w:t>探討科學技術的發明對人類價值、信仰和態度的影響。</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lastRenderedPageBreak/>
              <w:t>8-3-2</w:t>
            </w:r>
            <w:r w:rsidRPr="001C7568">
              <w:rPr>
                <w:rFonts w:asciiTheme="minorEastAsia" w:eastAsiaTheme="minorEastAsia" w:hAnsiTheme="minorEastAsia" w:hint="eastAsia"/>
              </w:rPr>
              <w:t>探討人類的價值、信仰和態度如何影響科學技術的發展。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8-3-3</w:t>
            </w:r>
            <w:r w:rsidRPr="001C7568">
              <w:rPr>
                <w:rFonts w:asciiTheme="minorEastAsia" w:eastAsiaTheme="minorEastAsia" w:hAnsiTheme="minorEastAsia" w:hint="eastAsia"/>
              </w:rPr>
              <w:t>舉例說明科技的研究和運用，不受專業倫理、道德或法律規範的可能結果。</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8-3-4</w:t>
            </w:r>
            <w:r w:rsidRPr="001C7568">
              <w:rPr>
                <w:rFonts w:asciiTheme="minorEastAsia" w:eastAsiaTheme="minorEastAsia" w:hAnsiTheme="minorEastAsia" w:hint="eastAsia"/>
              </w:rPr>
              <w:t>舉例說明因新科技出現而訂定的相關政策或法令。</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9-3-4</w:t>
            </w:r>
            <w:r w:rsidRPr="001C7568">
              <w:rPr>
                <w:rFonts w:asciiTheme="minorEastAsia" w:eastAsiaTheme="minorEastAsia" w:hAnsiTheme="minorEastAsia" w:hint="eastAsia"/>
              </w:rPr>
              <w:t>列舉當前全球共同面對與關心的課題</w:t>
            </w:r>
            <w:r w:rsidRPr="001C7568">
              <w:rPr>
                <w:rFonts w:asciiTheme="minorEastAsia" w:eastAsiaTheme="minorEastAsia" w:hAnsiTheme="minorEastAsia"/>
              </w:rPr>
              <w:t>(</w:t>
            </w:r>
            <w:r w:rsidRPr="001C7568">
              <w:rPr>
                <w:rFonts w:asciiTheme="minorEastAsia" w:eastAsiaTheme="minorEastAsia" w:hAnsiTheme="minorEastAsia" w:hint="eastAsia"/>
              </w:rPr>
              <w:t>如環境保護、生物保育、勞工保護、飢餓、犯罪、疫病、基本人權、經貿與科技研究等</w:t>
            </w:r>
            <w:r w:rsidRPr="001C7568">
              <w:rPr>
                <w:rFonts w:asciiTheme="minorEastAsia" w:eastAsiaTheme="minorEastAsia" w:hAnsiTheme="minorEastAsia"/>
              </w:rPr>
              <w:t>)</w:t>
            </w:r>
            <w:r w:rsidRPr="001C7568">
              <w:rPr>
                <w:rFonts w:asciiTheme="minorEastAsia" w:eastAsiaTheme="minorEastAsia" w:hAnsiTheme="minorEastAsia" w:hint="eastAsia"/>
              </w:rPr>
              <w:t>。</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5-3-2</w:t>
            </w:r>
            <w:r w:rsidRPr="001C7568">
              <w:rPr>
                <w:rFonts w:asciiTheme="minorEastAsia" w:eastAsiaTheme="minorEastAsia" w:hAnsiTheme="minorEastAsia" w:hint="eastAsia"/>
                <w:snapToGrid w:val="0"/>
              </w:rPr>
              <w:t>能瞭解與實踐資訊倫理。</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lastRenderedPageBreak/>
              <w:t>5-3-3</w:t>
            </w:r>
            <w:r w:rsidRPr="001C7568">
              <w:rPr>
                <w:rFonts w:asciiTheme="minorEastAsia" w:eastAsiaTheme="minorEastAsia" w:hAnsiTheme="minorEastAsia" w:hint="eastAsia"/>
                <w:snapToGrid w:val="0"/>
              </w:rPr>
              <w:t>能認識網路智慧財產權相關法律。</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1-3-1</w:t>
            </w:r>
            <w:r w:rsidRPr="001C7568">
              <w:rPr>
                <w:rFonts w:asciiTheme="minorEastAsia" w:eastAsiaTheme="minorEastAsia" w:hAnsiTheme="minorEastAsia" w:hint="eastAsia"/>
                <w:snapToGrid w:val="0"/>
              </w:rPr>
              <w:t>表達個人的基本權利，並瞭解人權與社會責任的關係。</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七</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3/26</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4/01</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臺灣與世界</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【活動一】臺灣在哪裡</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1.觀察與討論：教師引導學童觀察地球儀及課本第</w:t>
            </w:r>
            <w:r w:rsidRPr="001C7568">
              <w:rPr>
                <w:rFonts w:asciiTheme="minorEastAsia" w:eastAsiaTheme="minorEastAsia" w:hAnsiTheme="minorEastAsia"/>
              </w:rPr>
              <w:t>3</w:t>
            </w:r>
            <w:r w:rsidRPr="001C7568">
              <w:rPr>
                <w:rFonts w:asciiTheme="minorEastAsia" w:eastAsiaTheme="minorEastAsia" w:hAnsiTheme="minorEastAsia" w:hint="eastAsia"/>
              </w:rPr>
              <w:t>2頁課文並回答問題。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2.發表：教師請學童發表早期臺灣和世界各國往來的情形。</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3.習作配合：教師指導學童回家完成【第</w:t>
            </w:r>
            <w:r w:rsidRPr="001C7568">
              <w:rPr>
                <w:rFonts w:asciiTheme="minorEastAsia" w:eastAsiaTheme="minorEastAsia" w:hAnsiTheme="minorEastAsia"/>
              </w:rPr>
              <w:t>1</w:t>
            </w:r>
            <w:r w:rsidRPr="001C7568">
              <w:rPr>
                <w:rFonts w:asciiTheme="minorEastAsia" w:eastAsiaTheme="minorEastAsia" w:hAnsiTheme="minorEastAsia" w:hint="eastAsia"/>
              </w:rPr>
              <w:t>課習作】第一大題。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w:t>
            </w:r>
            <w:r w:rsidRPr="001C7568">
              <w:rPr>
                <w:rFonts w:asciiTheme="minorEastAsia" w:eastAsiaTheme="minorEastAsia" w:hAnsiTheme="minorEastAsia" w:hint="eastAsia"/>
              </w:rPr>
              <w:t>.統整：臺灣位居交通要道，自古以來，臺灣就和許多國家有密切交流。</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【活動二】兩岸交流</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.引起動機：教師介紹臺灣與中國大陸的交流情形。</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.閱讀與討論：教師引導學童閱讀課本第</w:t>
            </w:r>
            <w:r w:rsidRPr="001C7568">
              <w:rPr>
                <w:rFonts w:asciiTheme="minorEastAsia" w:eastAsiaTheme="minorEastAsia" w:hAnsiTheme="minorEastAsia"/>
              </w:rPr>
              <w:t>3</w:t>
            </w:r>
            <w:r w:rsidRPr="001C7568">
              <w:rPr>
                <w:rFonts w:asciiTheme="minorEastAsia" w:eastAsiaTheme="minorEastAsia" w:hAnsiTheme="minorEastAsia" w:hint="eastAsia"/>
              </w:rPr>
              <w:t>3頁課文和圖片並討論問題。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3.統整：臺灣與中國大陸早期不相往來，民國七十六年開放觀光後，兩岸交流日趨頻繁，民國九十七年開放直航後，更擴大社會各層面的交流。</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【活動三】哈日族與韓流</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lastRenderedPageBreak/>
              <w:t>1</w:t>
            </w:r>
            <w:r w:rsidRPr="001C7568">
              <w:rPr>
                <w:rFonts w:asciiTheme="minorEastAsia" w:eastAsiaTheme="minorEastAsia" w:hAnsiTheme="minorEastAsia" w:hint="eastAsia"/>
              </w:rPr>
              <w:t>.引起動機：教師請學童發表日韓流行音樂和臺灣的有什麼不同？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.閱讀與討論：教師引導學童閱讀課本第</w:t>
            </w:r>
            <w:r w:rsidRPr="001C7568">
              <w:rPr>
                <w:rFonts w:asciiTheme="minorEastAsia" w:eastAsiaTheme="minorEastAsia" w:hAnsiTheme="minorEastAsia"/>
              </w:rPr>
              <w:t>3</w:t>
            </w:r>
            <w:r w:rsidRPr="001C7568">
              <w:rPr>
                <w:rFonts w:asciiTheme="minorEastAsia" w:eastAsiaTheme="minorEastAsia" w:hAnsiTheme="minorEastAsia" w:hint="eastAsia"/>
              </w:rPr>
              <w:t>4頁課文和圖片並討論問題。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3.統整：近年來，臺灣和日本、韓國交流非常密切。</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【活動四】臺灣與東南亞的交流</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.引起動機：教師請學童發表品嘗東南亞美食的經驗。</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.觀察與討論：教師引導學童觀察課本第35頁課文與圖片並討論問題。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.調查與發表：教師調查校內新住民子女人數。</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w:t>
            </w:r>
            <w:r w:rsidRPr="001C7568">
              <w:rPr>
                <w:rFonts w:asciiTheme="minorEastAsia" w:eastAsiaTheme="minorEastAsia" w:hAnsiTheme="minorEastAsia" w:hint="eastAsia"/>
              </w:rPr>
              <w:t>.習作配合：教師指導學童回家完成【第</w:t>
            </w:r>
            <w:r w:rsidRPr="001C7568">
              <w:rPr>
                <w:rFonts w:asciiTheme="minorEastAsia" w:eastAsiaTheme="minorEastAsia" w:hAnsiTheme="minorEastAsia"/>
              </w:rPr>
              <w:t>1</w:t>
            </w:r>
            <w:r w:rsidRPr="001C7568">
              <w:rPr>
                <w:rFonts w:asciiTheme="minorEastAsia" w:eastAsiaTheme="minorEastAsia" w:hAnsiTheme="minorEastAsia" w:hint="eastAsia"/>
              </w:rPr>
              <w:t>課習作】第二～三大題。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w:t>
            </w:r>
            <w:r w:rsidRPr="001C7568">
              <w:rPr>
                <w:rFonts w:asciiTheme="minorEastAsia" w:eastAsiaTheme="minorEastAsia" w:hAnsiTheme="minorEastAsia" w:hint="eastAsia"/>
              </w:rPr>
              <w:t>.統整：臺灣與東南亞的交流頻繁，也為</w:t>
            </w:r>
            <w:r w:rsidRPr="001C7568">
              <w:rPr>
                <w:rFonts w:asciiTheme="minorEastAsia" w:eastAsiaTheme="minorEastAsia" w:hAnsiTheme="minorEastAsia" w:hint="eastAsia"/>
              </w:rPr>
              <w:lastRenderedPageBreak/>
              <w:t>臺灣增添豐富的文化活力。</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2-3-3</w:t>
            </w:r>
            <w:r w:rsidRPr="001C7568">
              <w:rPr>
                <w:rFonts w:asciiTheme="minorEastAsia" w:eastAsiaTheme="minorEastAsia" w:hAnsiTheme="minorEastAsia" w:hint="eastAsia"/>
              </w:rPr>
              <w:t>瞭解今昔中國、亞洲和世界的主要文化特色。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9-3-2</w:t>
            </w:r>
            <w:r w:rsidRPr="001C7568">
              <w:rPr>
                <w:rFonts w:asciiTheme="minorEastAsia" w:eastAsiaTheme="minorEastAsia" w:hAnsiTheme="minorEastAsia" w:hint="eastAsia"/>
              </w:rPr>
              <w:t>探討不同文化的接觸和交流可能產生的衝突、合作和文化創新。</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lastRenderedPageBreak/>
              <w:t>9-3-4</w:t>
            </w:r>
            <w:r w:rsidRPr="001C7568">
              <w:rPr>
                <w:rFonts w:asciiTheme="minorEastAsia" w:eastAsiaTheme="minorEastAsia" w:hAnsiTheme="minorEastAsia" w:hint="eastAsia"/>
              </w:rPr>
              <w:t>列舉當前全球共同面對與關心的課題（如環境保護、生物保育、勞工保護、飢餓、犯罪、疫病、基本人權、經貿與科技研究等）。</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4-3-5</w:t>
            </w:r>
            <w:r w:rsidRPr="001C7568">
              <w:rPr>
                <w:rFonts w:asciiTheme="minorEastAsia" w:eastAsiaTheme="minorEastAsia" w:hAnsiTheme="minorEastAsia" w:hint="eastAsia"/>
                <w:snapToGrid w:val="0"/>
              </w:rPr>
              <w:t>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lastRenderedPageBreak/>
              <w:t>1-3-4</w:t>
            </w:r>
            <w:r w:rsidRPr="001C7568">
              <w:rPr>
                <w:rFonts w:asciiTheme="minorEastAsia" w:eastAsiaTheme="minorEastAsia" w:hAnsiTheme="minorEastAsia" w:hint="eastAsia"/>
                <w:snapToGrid w:val="0"/>
              </w:rPr>
              <w:t>瞭解世界上不同的群體、文化和國家，能尊重欣賞其差異。</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八</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4/02</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4/08</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臺灣與世界</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【活動五】臺灣亮起來</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.引起動機：教師展示螺絲、螺帽實物，說明臺灣是全球重要的供應商。</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.閱讀與討論：教師引導學童閱讀課本第</w:t>
            </w:r>
            <w:r w:rsidRPr="001C7568">
              <w:rPr>
                <w:rFonts w:asciiTheme="minorEastAsia" w:eastAsiaTheme="minorEastAsia" w:hAnsiTheme="minorEastAsia"/>
              </w:rPr>
              <w:t>3</w:t>
            </w:r>
            <w:r w:rsidRPr="001C7568">
              <w:rPr>
                <w:rFonts w:asciiTheme="minorEastAsia" w:eastAsiaTheme="minorEastAsia" w:hAnsiTheme="minorEastAsia" w:hint="eastAsia"/>
              </w:rPr>
              <w:t>6、</w:t>
            </w:r>
            <w:r w:rsidRPr="001C7568">
              <w:rPr>
                <w:rFonts w:asciiTheme="minorEastAsia" w:eastAsiaTheme="minorEastAsia" w:hAnsiTheme="minorEastAsia"/>
              </w:rPr>
              <w:t>3</w:t>
            </w:r>
            <w:r w:rsidRPr="001C7568">
              <w:rPr>
                <w:rFonts w:asciiTheme="minorEastAsia" w:eastAsiaTheme="minorEastAsia" w:hAnsiTheme="minorEastAsia" w:hint="eastAsia"/>
              </w:rPr>
              <w:t>7頁課文和圖片並討論問題。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.創意行銷：教師事先將學童分組，各組選擇一項高科技產品設計宣傳海報，於課堂中發表及展示。</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w:t>
            </w:r>
            <w:r w:rsidRPr="001C7568">
              <w:rPr>
                <w:rFonts w:asciiTheme="minorEastAsia" w:eastAsiaTheme="minorEastAsia" w:hAnsiTheme="minorEastAsia" w:hint="eastAsia"/>
              </w:rPr>
              <w:t>.產業介紹：教師說明臺灣自行車品牌「捷安特」成功的經驗。</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w:t>
            </w:r>
            <w:r w:rsidRPr="001C7568">
              <w:rPr>
                <w:rFonts w:asciiTheme="minorEastAsia" w:eastAsiaTheme="minorEastAsia" w:hAnsiTheme="minorEastAsia" w:hint="eastAsia"/>
              </w:rPr>
              <w:t>.統整：臺灣高科技產品在與世界各國經貿往來中，有很好的表現。</w:t>
            </w:r>
            <w:proofErr w:type="gramStart"/>
            <w:r w:rsidRPr="001C7568">
              <w:rPr>
                <w:rFonts w:asciiTheme="minorEastAsia" w:eastAsiaTheme="minorEastAsia" w:hAnsiTheme="minorEastAsia" w:hint="eastAsia"/>
              </w:rPr>
              <w:t>此外，</w:t>
            </w:r>
            <w:proofErr w:type="gramEnd"/>
            <w:r w:rsidRPr="001C7568">
              <w:rPr>
                <w:rFonts w:asciiTheme="minorEastAsia" w:eastAsiaTheme="minorEastAsia" w:hAnsiTheme="minorEastAsia" w:hint="eastAsia"/>
              </w:rPr>
              <w:t>臺灣生產的工業產品、文化創意產業、科展、發明等，也都有傑出表現。</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【活動六】送愛到各地</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.引起動機：教師與學童蒐集歷年來臺灣許多團體參與國際賑災的相關新聞報導，並分享交流。</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.觀察與討論：教師引導學童閱讀課本第</w:t>
            </w:r>
            <w:r w:rsidRPr="001C7568">
              <w:rPr>
                <w:rFonts w:asciiTheme="minorEastAsia" w:eastAsiaTheme="minorEastAsia" w:hAnsiTheme="minorEastAsia"/>
              </w:rPr>
              <w:t>3</w:t>
            </w:r>
            <w:r w:rsidRPr="001C7568">
              <w:rPr>
                <w:rFonts w:asciiTheme="minorEastAsia" w:eastAsiaTheme="minorEastAsia" w:hAnsiTheme="minorEastAsia" w:hint="eastAsia"/>
              </w:rPr>
              <w:t>8頁課文和圖片並回答問題。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.表達謝意：教師指導學童製作感謝卡片，謝謝公益團體發參與國際事務的精神。</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w:t>
            </w:r>
            <w:r w:rsidRPr="001C7568">
              <w:rPr>
                <w:rFonts w:asciiTheme="minorEastAsia" w:eastAsiaTheme="minorEastAsia" w:hAnsiTheme="minorEastAsia" w:hint="eastAsia"/>
              </w:rPr>
              <w:t>.配合動動腦：「你還知道國際間曾經發生過哪些災難嗎？我們可以如何幫助災區的居民？」</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w:t>
            </w:r>
            <w:r w:rsidRPr="001C7568">
              <w:rPr>
                <w:rFonts w:asciiTheme="minorEastAsia" w:eastAsiaTheme="minorEastAsia" w:hAnsiTheme="minorEastAsia" w:hint="eastAsia"/>
              </w:rPr>
              <w:t>.習作配合：教師指導學童回家完成【第</w:t>
            </w:r>
            <w:r w:rsidRPr="001C7568">
              <w:rPr>
                <w:rFonts w:asciiTheme="minorEastAsia" w:eastAsiaTheme="minorEastAsia" w:hAnsiTheme="minorEastAsia"/>
              </w:rPr>
              <w:t>1</w:t>
            </w:r>
            <w:r w:rsidRPr="001C7568">
              <w:rPr>
                <w:rFonts w:asciiTheme="minorEastAsia" w:eastAsiaTheme="minorEastAsia" w:hAnsiTheme="minorEastAsia" w:hint="eastAsia"/>
              </w:rPr>
              <w:t>課習作】第四大題。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6</w:t>
            </w:r>
            <w:r w:rsidRPr="001C7568">
              <w:rPr>
                <w:rFonts w:asciiTheme="minorEastAsia" w:eastAsiaTheme="minorEastAsia" w:hAnsiTheme="minorEastAsia" w:hint="eastAsia"/>
              </w:rPr>
              <w:t>.統整：臺灣許多團體，幫助國內外需要救援的人，讓世界各國的人留下深刻的</w:t>
            </w:r>
            <w:r w:rsidRPr="001C7568">
              <w:rPr>
                <w:rFonts w:asciiTheme="minorEastAsia" w:eastAsiaTheme="minorEastAsia" w:hAnsiTheme="minorEastAsia" w:hint="eastAsia"/>
              </w:rPr>
              <w:lastRenderedPageBreak/>
              <w:t>印象。</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【活動七】臺灣走出去</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.引起動機：學童展示與家人出國旅遊的照片，分享出國旅遊的經驗。</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.觀察與發表：教師引導學童閱讀課本第</w:t>
            </w:r>
            <w:r w:rsidRPr="001C7568">
              <w:rPr>
                <w:rFonts w:asciiTheme="minorEastAsia" w:eastAsiaTheme="minorEastAsia" w:hAnsiTheme="minorEastAsia"/>
              </w:rPr>
              <w:t>3</w:t>
            </w:r>
            <w:r w:rsidRPr="001C7568">
              <w:rPr>
                <w:rFonts w:asciiTheme="minorEastAsia" w:eastAsiaTheme="minorEastAsia" w:hAnsiTheme="minorEastAsia" w:hint="eastAsia"/>
              </w:rPr>
              <w:t>9頁課文和圖片並回答問題。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3.統整：近年來，臺灣除了吸引國外企業來</w:t>
            </w:r>
            <w:proofErr w:type="gramStart"/>
            <w:r w:rsidRPr="001C7568">
              <w:rPr>
                <w:rFonts w:asciiTheme="minorEastAsia" w:eastAsiaTheme="minorEastAsia" w:hAnsiTheme="minorEastAsia" w:hint="eastAsia"/>
              </w:rPr>
              <w:t>臺</w:t>
            </w:r>
            <w:proofErr w:type="gramEnd"/>
            <w:r w:rsidRPr="001C7568">
              <w:rPr>
                <w:rFonts w:asciiTheme="minorEastAsia" w:eastAsiaTheme="minorEastAsia" w:hAnsiTheme="minorEastAsia" w:hint="eastAsia"/>
              </w:rPr>
              <w:t>發展，本國企業也到國外投資，使得臺灣和世界關係更密切。</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2-3-3</w:t>
            </w:r>
            <w:r w:rsidRPr="001C7568">
              <w:rPr>
                <w:rFonts w:asciiTheme="minorEastAsia" w:eastAsiaTheme="minorEastAsia" w:hAnsiTheme="minorEastAsia" w:hint="eastAsia"/>
              </w:rPr>
              <w:t>瞭解今昔中國、亞洲和世界的主要文化特色。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9-3-2</w:t>
            </w:r>
            <w:r w:rsidRPr="001C7568">
              <w:rPr>
                <w:rFonts w:asciiTheme="minorEastAsia" w:eastAsiaTheme="minorEastAsia" w:hAnsiTheme="minorEastAsia" w:hint="eastAsia"/>
              </w:rPr>
              <w:t>探討不同文化的接觸和交流可能產生的衝突、合作和文化創新。</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9-3-4</w:t>
            </w:r>
            <w:r w:rsidRPr="001C7568">
              <w:rPr>
                <w:rFonts w:asciiTheme="minorEastAsia" w:eastAsiaTheme="minorEastAsia" w:hAnsiTheme="minorEastAsia" w:hint="eastAsia"/>
              </w:rPr>
              <w:t>列舉當前全球共同面對與關心的課題（如環境保護、生物保育、勞工保護、飢餓、犯罪、疫病、基本人權、經貿與科技研究等）。</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4-3-5</w:t>
            </w:r>
            <w:r w:rsidRPr="001C7568">
              <w:rPr>
                <w:rFonts w:asciiTheme="minorEastAsia" w:eastAsiaTheme="minorEastAsia" w:hAnsiTheme="minorEastAsia" w:hint="eastAsia"/>
                <w:snapToGrid w:val="0"/>
              </w:rPr>
              <w:t>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1-3-4</w:t>
            </w:r>
            <w:r w:rsidRPr="001C7568">
              <w:rPr>
                <w:rFonts w:asciiTheme="minorEastAsia" w:eastAsiaTheme="minorEastAsia" w:hAnsiTheme="minorEastAsia" w:hint="eastAsia"/>
                <w:snapToGrid w:val="0"/>
              </w:rPr>
              <w:t>瞭解世界上不同的群體、文化和國家，能尊重欣賞其差異。</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九</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4/09</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4/15</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國際組織</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【活動一】認識國際組織</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.引起動機：教師展示課前蒐集的國際組織標誌及旗幟，請學童猜猜看這是什麼組織的標誌或旗幟？</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.觀察與發表：教師引導學童閱讀與觀察課本第40頁課文及圖片並回答問題。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lastRenderedPageBreak/>
              <w:t>3</w:t>
            </w:r>
            <w:r w:rsidRPr="001C7568">
              <w:rPr>
                <w:rFonts w:asciiTheme="minorEastAsia" w:eastAsiaTheme="minorEastAsia" w:hAnsiTheme="minorEastAsia" w:hint="eastAsia"/>
              </w:rPr>
              <w:t>.統整：全國際組織依組成型態不同，可以分為政府的國際組織及非政府的國際組織兩大類。</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【活動二】政府的國際組織</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.引起動機：教師概略說明聯合國建立的宗旨和其主要機構</w:t>
            </w:r>
            <w:r w:rsidRPr="001C7568">
              <w:rPr>
                <w:rFonts w:asciiTheme="minorEastAsia" w:eastAsiaTheme="minorEastAsia" w:hAnsiTheme="minorEastAsia"/>
              </w:rPr>
              <w:t>(</w:t>
            </w:r>
            <w:r w:rsidRPr="001C7568">
              <w:rPr>
                <w:rFonts w:asciiTheme="minorEastAsia" w:eastAsiaTheme="minorEastAsia" w:hAnsiTheme="minorEastAsia" w:hint="eastAsia"/>
              </w:rPr>
              <w:t>可參考第</w:t>
            </w:r>
            <w:r w:rsidRPr="001C7568">
              <w:rPr>
                <w:rFonts w:asciiTheme="minorEastAsia" w:eastAsiaTheme="minorEastAsia" w:hAnsiTheme="minorEastAsia"/>
              </w:rPr>
              <w:t>132</w:t>
            </w:r>
            <w:r w:rsidRPr="001C7568">
              <w:rPr>
                <w:rFonts w:asciiTheme="minorEastAsia" w:eastAsiaTheme="minorEastAsia" w:hAnsiTheme="minorEastAsia" w:hint="eastAsia"/>
              </w:rPr>
              <w:t>、</w:t>
            </w:r>
            <w:r w:rsidRPr="001C7568">
              <w:rPr>
                <w:rFonts w:asciiTheme="minorEastAsia" w:eastAsiaTheme="minorEastAsia" w:hAnsiTheme="minorEastAsia"/>
              </w:rPr>
              <w:t>133</w:t>
            </w:r>
            <w:r w:rsidRPr="001C7568">
              <w:rPr>
                <w:rFonts w:asciiTheme="minorEastAsia" w:eastAsiaTheme="minorEastAsia" w:hAnsiTheme="minorEastAsia" w:hint="eastAsia"/>
              </w:rPr>
              <w:t>頁補充資料</w:t>
            </w:r>
            <w:r w:rsidRPr="001C7568">
              <w:rPr>
                <w:rFonts w:asciiTheme="minorEastAsia" w:eastAsiaTheme="minorEastAsia" w:hAnsiTheme="minorEastAsia"/>
              </w:rPr>
              <w:t>)</w:t>
            </w:r>
            <w:r w:rsidRPr="001C7568">
              <w:rPr>
                <w:rFonts w:asciiTheme="minorEastAsia" w:eastAsiaTheme="minorEastAsia" w:hAnsiTheme="minorEastAsia" w:hint="eastAsia"/>
              </w:rPr>
              <w:t>，並請學童發表對於內容的想法。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.觀察與發表：教師引導學童閱讀與觀察課本第41</w:t>
            </w:r>
            <w:r w:rsidRPr="001C7568">
              <w:rPr>
                <w:rFonts w:asciiTheme="minorEastAsia" w:eastAsiaTheme="minorEastAsia" w:hAnsiTheme="minorEastAsia"/>
              </w:rPr>
              <w:t>～4</w:t>
            </w:r>
            <w:r w:rsidRPr="001C7568">
              <w:rPr>
                <w:rFonts w:asciiTheme="minorEastAsia" w:eastAsiaTheme="minorEastAsia" w:hAnsiTheme="minorEastAsia" w:hint="eastAsia"/>
              </w:rPr>
              <w:t>3頁課文及圖片，並回答下列問題。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(1)全球最重要且附屬機構最龐大的國際組織是哪一個？(聯合國。)</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(2)聯合國的附屬組織有哪些？(例：世界衛生組織、國際勞工組織、教科文組織等。)</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(3)聯合國成立的宗</w:t>
            </w:r>
            <w:r w:rsidRPr="001C7568">
              <w:rPr>
                <w:rFonts w:asciiTheme="minorEastAsia" w:eastAsiaTheme="minorEastAsia" w:hAnsiTheme="minorEastAsia" w:hint="eastAsia"/>
              </w:rPr>
              <w:lastRenderedPageBreak/>
              <w:t>旨是什麼？(例：在解決國際爭端，維護世界和平與安全，保障各國居民的基本人權。)</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(4)世界貿易組織成立的宗旨是什麼？(例：為了促進</w:t>
            </w:r>
            <w:proofErr w:type="gramStart"/>
            <w:r w:rsidRPr="001C7568">
              <w:rPr>
                <w:rFonts w:asciiTheme="minorEastAsia" w:eastAsiaTheme="minorEastAsia" w:hAnsiTheme="minorEastAsia" w:hint="eastAsia"/>
              </w:rPr>
              <w:t>國際間的自由</w:t>
            </w:r>
            <w:proofErr w:type="gramEnd"/>
            <w:r w:rsidRPr="001C7568">
              <w:rPr>
                <w:rFonts w:asciiTheme="minorEastAsia" w:eastAsiaTheme="minorEastAsia" w:hAnsiTheme="minorEastAsia" w:hint="eastAsia"/>
              </w:rPr>
              <w:t>貿易，使各國產品能在國際間公平競爭。)</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統整：聯合國是目前全世界最重要政府的國際組織，成立目的在解決國際爭端，維護世界和平與安全，保障各國居民的基本人權。同時，聯合國有許多附屬機構，例如：世界衛生組織、國際勞工組織等，臺灣目前還是不是聯合國的會員國。亞太經濟合作會議和世界貿易組織主要以推動各國經濟貿易活動為主，臺灣目前皆已成為其會員國。</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3-3-4</w:t>
            </w:r>
            <w:r w:rsidRPr="001C7568">
              <w:rPr>
                <w:rFonts w:asciiTheme="minorEastAsia" w:eastAsiaTheme="minorEastAsia" w:hAnsiTheme="minorEastAsia" w:hint="eastAsia"/>
              </w:rPr>
              <w:t>分辨某一組事物之間的關係是屬於「因果」或「互動」。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9-3-3</w:t>
            </w:r>
            <w:r w:rsidRPr="001C7568">
              <w:rPr>
                <w:rFonts w:asciiTheme="minorEastAsia" w:eastAsiaTheme="minorEastAsia" w:hAnsiTheme="minorEastAsia" w:hint="eastAsia"/>
              </w:rPr>
              <w:t>舉例說明</w:t>
            </w:r>
            <w:proofErr w:type="gramStart"/>
            <w:r w:rsidRPr="001C7568">
              <w:rPr>
                <w:rFonts w:asciiTheme="minorEastAsia" w:eastAsiaTheme="minorEastAsia" w:hAnsiTheme="minorEastAsia" w:hint="eastAsia"/>
              </w:rPr>
              <w:t>國際間因利益</w:t>
            </w:r>
            <w:proofErr w:type="gramEnd"/>
            <w:r w:rsidRPr="001C7568">
              <w:rPr>
                <w:rFonts w:asciiTheme="minorEastAsia" w:eastAsiaTheme="minorEastAsia" w:hAnsiTheme="minorEastAsia" w:hint="eastAsia"/>
              </w:rPr>
              <w:t>競爭而造成衝突、對立與結盟。</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9-3-5</w:t>
            </w:r>
            <w:r w:rsidRPr="001C7568">
              <w:rPr>
                <w:rFonts w:asciiTheme="minorEastAsia" w:eastAsiaTheme="minorEastAsia" w:hAnsiTheme="minorEastAsia" w:hint="eastAsia"/>
              </w:rPr>
              <w:t>列舉主要的國際組織</w:t>
            </w:r>
            <w:r w:rsidRPr="001C7568">
              <w:rPr>
                <w:rFonts w:asciiTheme="minorEastAsia" w:eastAsiaTheme="minorEastAsia" w:hAnsiTheme="minorEastAsia"/>
              </w:rPr>
              <w:t>(</w:t>
            </w:r>
            <w:r w:rsidRPr="001C7568">
              <w:rPr>
                <w:rFonts w:asciiTheme="minorEastAsia" w:eastAsiaTheme="minorEastAsia" w:hAnsiTheme="minorEastAsia" w:hint="eastAsia"/>
              </w:rPr>
              <w:t>如聯合國、紅十字會、世界貿易組織等</w:t>
            </w:r>
            <w:r w:rsidRPr="001C7568">
              <w:rPr>
                <w:rFonts w:asciiTheme="minorEastAsia" w:eastAsiaTheme="minorEastAsia" w:hAnsiTheme="minorEastAsia"/>
              </w:rPr>
              <w:t>)</w:t>
            </w:r>
            <w:r w:rsidRPr="001C7568">
              <w:rPr>
                <w:rFonts w:asciiTheme="minorEastAsia" w:eastAsiaTheme="minorEastAsia" w:hAnsiTheme="minorEastAsia" w:hint="eastAsia"/>
              </w:rPr>
              <w:t>及其宗旨。</w:t>
            </w: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4-3-5</w:t>
            </w:r>
            <w:r w:rsidRPr="001C7568">
              <w:rPr>
                <w:rFonts w:asciiTheme="minorEastAsia" w:eastAsiaTheme="minorEastAsia" w:hAnsiTheme="minorEastAsia" w:hint="eastAsia"/>
                <w:snapToGrid w:val="0"/>
              </w:rPr>
              <w:t>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1-3-4</w:t>
            </w:r>
            <w:r w:rsidRPr="001C7568">
              <w:rPr>
                <w:rFonts w:asciiTheme="minorEastAsia" w:eastAsiaTheme="minorEastAsia" w:hAnsiTheme="minorEastAsia" w:hint="eastAsia"/>
              </w:rPr>
              <w:t>瞭解世界上不同的群體、文化和國家，能尊重欣賞其差異。</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十</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4/16</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4/22</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國際組織</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【活動三】非政府的國際組織</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.引起動機：教師可以藉由世界展望會舉辦飢餓三十活動或奧林匹克運動會為例，引導學童對認識非政府的國際組織。</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.觀察與發表：教師引導學童閱讀與觀察課本第44頁課文並回答問題。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.統整：國際紅十字會、世界展望會、國際奧林匹克委員都是屬於非政府的國際組織，這些組織以分別以促進人道關懷、救援和發展體育為宗旨，臺灣目前都是這些組織的成員。</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【活動四】臺灣向前行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w:t>
            </w:r>
            <w:r w:rsidRPr="001C7568">
              <w:rPr>
                <w:rFonts w:asciiTheme="minorEastAsia" w:eastAsiaTheme="minorEastAsia" w:hAnsiTheme="minorEastAsia" w:hint="eastAsia"/>
              </w:rPr>
              <w:t>.引起動機：教師以臺灣選手參加國際比賽時，被迫不能升國旗、不能用中華民國國號的情況，說明</w:t>
            </w:r>
            <w:r w:rsidRPr="001C7568">
              <w:rPr>
                <w:rFonts w:asciiTheme="minorEastAsia" w:eastAsiaTheme="minorEastAsia" w:hAnsiTheme="minorEastAsia" w:hint="eastAsia"/>
              </w:rPr>
              <w:lastRenderedPageBreak/>
              <w:t>臺灣在</w:t>
            </w:r>
            <w:proofErr w:type="gramStart"/>
            <w:r w:rsidRPr="001C7568">
              <w:rPr>
                <w:rFonts w:asciiTheme="minorEastAsia" w:eastAsiaTheme="minorEastAsia" w:hAnsiTheme="minorEastAsia" w:hint="eastAsia"/>
              </w:rPr>
              <w:t>國際間的困難</w:t>
            </w:r>
            <w:proofErr w:type="gramEnd"/>
            <w:r w:rsidRPr="001C7568">
              <w:rPr>
                <w:rFonts w:asciiTheme="minorEastAsia" w:eastAsiaTheme="minorEastAsia" w:hAnsiTheme="minorEastAsia" w:hint="eastAsia"/>
              </w:rPr>
              <w:t>處境，並請學童發表想法。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2</w:t>
            </w:r>
            <w:r w:rsidRPr="001C7568">
              <w:rPr>
                <w:rFonts w:asciiTheme="minorEastAsia" w:eastAsiaTheme="minorEastAsia" w:hAnsiTheme="minorEastAsia" w:hint="eastAsia"/>
              </w:rPr>
              <w:t>.觀察與發表：教師引導學童閱讀與觀察課本第</w:t>
            </w:r>
            <w:r w:rsidRPr="001C7568">
              <w:rPr>
                <w:rFonts w:asciiTheme="minorEastAsia" w:eastAsiaTheme="minorEastAsia" w:hAnsiTheme="minorEastAsia"/>
              </w:rPr>
              <w:t>4</w:t>
            </w:r>
            <w:r w:rsidRPr="001C7568">
              <w:rPr>
                <w:rFonts w:asciiTheme="minorEastAsia" w:eastAsiaTheme="minorEastAsia" w:hAnsiTheme="minorEastAsia" w:hint="eastAsia"/>
              </w:rPr>
              <w:t>5頁課文並回答問題。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w:t>
            </w:r>
            <w:r w:rsidRPr="001C7568">
              <w:rPr>
                <w:rFonts w:asciiTheme="minorEastAsia" w:eastAsiaTheme="minorEastAsia" w:hAnsiTheme="minorEastAsia" w:hint="eastAsia"/>
              </w:rPr>
              <w:t>配合動動腦：「查查看，除了課本提到的例子外，臺灣還參與了哪些政府或非政府的國際組織？」</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4.發表：教師請學童發表蒐集到的資料，講述臺灣參與國際事務的情形。</w:t>
            </w:r>
            <w:r w:rsidRPr="001C7568">
              <w:rPr>
                <w:rFonts w:asciiTheme="minorEastAsia" w:eastAsiaTheme="minorEastAsia" w:hAnsiTheme="minorEastAsia"/>
              </w:rPr>
              <w:t>(</w:t>
            </w:r>
            <w:r w:rsidRPr="001C7568">
              <w:rPr>
                <w:rFonts w:asciiTheme="minorEastAsia" w:eastAsiaTheme="minorEastAsia" w:hAnsiTheme="minorEastAsia" w:hint="eastAsia"/>
              </w:rPr>
              <w:t>例：參加國際性運動比賽、慈善機構到國外賑災。</w:t>
            </w:r>
            <w:r w:rsidRPr="001C7568">
              <w:rPr>
                <w:rFonts w:asciiTheme="minorEastAsia" w:eastAsiaTheme="minorEastAsia" w:hAnsiTheme="minorEastAsia"/>
              </w:rPr>
              <w:t>)</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5.習作配合：教師指導學童完成【第</w:t>
            </w:r>
            <w:r w:rsidRPr="001C7568">
              <w:rPr>
                <w:rFonts w:asciiTheme="minorEastAsia" w:eastAsiaTheme="minorEastAsia" w:hAnsiTheme="minorEastAsia"/>
              </w:rPr>
              <w:t>2</w:t>
            </w:r>
            <w:r w:rsidRPr="001C7568">
              <w:rPr>
                <w:rFonts w:asciiTheme="minorEastAsia" w:eastAsiaTheme="minorEastAsia" w:hAnsiTheme="minorEastAsia" w:hint="eastAsia"/>
              </w:rPr>
              <w:t>課習作】。</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6.統整：雖然臺灣在</w:t>
            </w:r>
            <w:proofErr w:type="gramStart"/>
            <w:r w:rsidRPr="001C7568">
              <w:rPr>
                <w:rFonts w:asciiTheme="minorEastAsia" w:eastAsiaTheme="minorEastAsia" w:hAnsiTheme="minorEastAsia" w:hint="eastAsia"/>
              </w:rPr>
              <w:t>國際間的處境</w:t>
            </w:r>
            <w:proofErr w:type="gramEnd"/>
            <w:r w:rsidRPr="001C7568">
              <w:rPr>
                <w:rFonts w:asciiTheme="minorEastAsia" w:eastAsiaTheme="minorEastAsia" w:hAnsiTheme="minorEastAsia" w:hint="eastAsia"/>
              </w:rPr>
              <w:t>困難，無法加入許多國際組織，但是身為地球村的一員，我們仍要勇於突破困境、擴大視野，積極參與國</w:t>
            </w:r>
            <w:r w:rsidRPr="001C7568">
              <w:rPr>
                <w:rFonts w:asciiTheme="minorEastAsia" w:eastAsiaTheme="minorEastAsia" w:hAnsiTheme="minorEastAsia" w:hint="eastAsia"/>
              </w:rPr>
              <w:lastRenderedPageBreak/>
              <w:t>際活動，為國際事務奉獻一分心力。</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3-3-4</w:t>
            </w:r>
            <w:r w:rsidRPr="001C7568">
              <w:rPr>
                <w:rFonts w:asciiTheme="minorEastAsia" w:eastAsiaTheme="minorEastAsia" w:hAnsiTheme="minorEastAsia" w:hint="eastAsia"/>
              </w:rPr>
              <w:t>分辨某一組事物之間的關係是屬於「因果」或「互動」。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9-3-3</w:t>
            </w:r>
            <w:r w:rsidRPr="001C7568">
              <w:rPr>
                <w:rFonts w:asciiTheme="minorEastAsia" w:eastAsiaTheme="minorEastAsia" w:hAnsiTheme="minorEastAsia" w:hint="eastAsia"/>
              </w:rPr>
              <w:t>舉例說明</w:t>
            </w:r>
            <w:proofErr w:type="gramStart"/>
            <w:r w:rsidRPr="001C7568">
              <w:rPr>
                <w:rFonts w:asciiTheme="minorEastAsia" w:eastAsiaTheme="minorEastAsia" w:hAnsiTheme="minorEastAsia" w:hint="eastAsia"/>
              </w:rPr>
              <w:t>國際間因利益</w:t>
            </w:r>
            <w:proofErr w:type="gramEnd"/>
            <w:r w:rsidRPr="001C7568">
              <w:rPr>
                <w:rFonts w:asciiTheme="minorEastAsia" w:eastAsiaTheme="minorEastAsia" w:hAnsiTheme="minorEastAsia" w:hint="eastAsia"/>
              </w:rPr>
              <w:t>競爭而造成衝突、對立與結盟。</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9-3-5</w:t>
            </w:r>
            <w:r w:rsidRPr="001C7568">
              <w:rPr>
                <w:rFonts w:asciiTheme="minorEastAsia" w:eastAsiaTheme="minorEastAsia" w:hAnsiTheme="minorEastAsia" w:hint="eastAsia"/>
              </w:rPr>
              <w:t>列舉主要的國際組織</w:t>
            </w:r>
            <w:r w:rsidRPr="001C7568">
              <w:rPr>
                <w:rFonts w:asciiTheme="minorEastAsia" w:eastAsiaTheme="minorEastAsia" w:hAnsiTheme="minorEastAsia"/>
              </w:rPr>
              <w:t>(</w:t>
            </w:r>
            <w:r w:rsidRPr="001C7568">
              <w:rPr>
                <w:rFonts w:asciiTheme="minorEastAsia" w:eastAsiaTheme="minorEastAsia" w:hAnsiTheme="minorEastAsia" w:hint="eastAsia"/>
              </w:rPr>
              <w:t>如聯合國、紅十字會、世界貿易組織等</w:t>
            </w:r>
            <w:r w:rsidRPr="001C7568">
              <w:rPr>
                <w:rFonts w:asciiTheme="minorEastAsia" w:eastAsiaTheme="minorEastAsia" w:hAnsiTheme="minorEastAsia"/>
              </w:rPr>
              <w:t>)</w:t>
            </w:r>
            <w:r w:rsidRPr="001C7568">
              <w:rPr>
                <w:rFonts w:asciiTheme="minorEastAsia" w:eastAsiaTheme="minorEastAsia" w:hAnsiTheme="minorEastAsia" w:hint="eastAsia"/>
              </w:rPr>
              <w:t>及其宗旨。</w:t>
            </w: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【第一次評量週】</w:t>
            </w:r>
          </w:p>
          <w:p w:rsidR="001C7568" w:rsidRPr="001C7568" w:rsidRDefault="001C7568" w:rsidP="001C7568">
            <w:pPr>
              <w:jc w:val="both"/>
              <w:rPr>
                <w:rFonts w:asciiTheme="minorEastAsia" w:eastAsiaTheme="minorEastAsia" w:hAnsiTheme="minorEastAsia"/>
              </w:rPr>
            </w:pP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4-3-5</w:t>
            </w:r>
            <w:r w:rsidRPr="001C7568">
              <w:rPr>
                <w:rFonts w:asciiTheme="minorEastAsia" w:eastAsiaTheme="minorEastAsia" w:hAnsiTheme="minorEastAsia" w:hint="eastAsia"/>
                <w:snapToGrid w:val="0"/>
              </w:rPr>
              <w:t>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1-3-4</w:t>
            </w:r>
            <w:r w:rsidRPr="001C7568">
              <w:rPr>
                <w:rFonts w:asciiTheme="minorEastAsia" w:eastAsiaTheme="minorEastAsia" w:hAnsiTheme="minorEastAsia" w:hint="eastAsia"/>
              </w:rPr>
              <w:t>瞭解世界上不同的群體、文化和國家，能尊重欣賞其差異。</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十一</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4/23</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4/29</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多元文化地球村</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【活動一】世界真奇妙</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1.引起動機：教師利用學童日常生活中的經驗，引導學童發表外來文化與我們接觸交流的例子。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2.觀察與發表：教師引導學童閱讀與觀察課本第50、51頁課文及圖片，並回答下列問題。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(1)形成地球村的原因是什麼？</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(2)說一說自己對地球村時代來臨的看法。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3.配合動動腦：「你曾經在生活中接觸過哪些外來文化？」</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4.猜謎遊戲：世界文化大考驗</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教師可將全班學童分組，利用各國自然與人文風土民情圖卡或教師自行蒐集各國圖片資料，請學</w:t>
            </w:r>
            <w:r w:rsidRPr="001C7568">
              <w:rPr>
                <w:rFonts w:asciiTheme="minorEastAsia" w:eastAsiaTheme="minorEastAsia" w:hAnsiTheme="minorEastAsia" w:hint="eastAsia"/>
              </w:rPr>
              <w:lastRenderedPageBreak/>
              <w:t>童猜出國名與內容，讓學童認識不同國家的風土民情與文化特色。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5.習作配合：教師指導學童完成【第1課習作】第一大題。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6.統整：隨著科學技術的不斷進步，我們可以透過電話、電視、網路，以及便捷的交通工具，與全球其他地區的人們快速交流，日常生活中不斷的接觸到外來文化，已經成為我們生活的一部分，整個世界就像是一個地球村。</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5-3-2瞭解自己有權決定自我的發展，並且可能突破傳統風俗或社會制度的期待與限制。</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9-3-2探討不同文化的接觸和交流可能產生的衝突、合作和文化創新。</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4-3-5 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1-3-4 瞭解世界上不同的群體、文化和國家，能尊重欣賞其差異。</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十二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4/30</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5/06</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多元文化地球村</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【活動二】世界真精彩</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1.引起動機：教師介紹幾則有關世界各國文化與藝術團體來</w:t>
            </w:r>
            <w:proofErr w:type="gramStart"/>
            <w:r w:rsidRPr="001C7568">
              <w:rPr>
                <w:rFonts w:asciiTheme="minorEastAsia" w:eastAsiaTheme="minorEastAsia" w:hAnsiTheme="minorEastAsia" w:hint="eastAsia"/>
              </w:rPr>
              <w:t>臺</w:t>
            </w:r>
            <w:proofErr w:type="gramEnd"/>
            <w:r w:rsidRPr="001C7568">
              <w:rPr>
                <w:rFonts w:asciiTheme="minorEastAsia" w:eastAsiaTheme="minorEastAsia" w:hAnsiTheme="minorEastAsia" w:hint="eastAsia"/>
              </w:rPr>
              <w:t>表演的新聞報導，並做簡單的說明。</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2.觀察與發表：教師引導學童閱讀與觀</w:t>
            </w:r>
            <w:r w:rsidRPr="001C7568">
              <w:rPr>
                <w:rFonts w:asciiTheme="minorEastAsia" w:eastAsiaTheme="minorEastAsia" w:hAnsiTheme="minorEastAsia" w:hint="eastAsia"/>
              </w:rPr>
              <w:lastRenderedPageBreak/>
              <w:t>察課本第52、53頁課文及圖片，並回答下列問題。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(1)你曾經看過哪些外國文化團體的表演？在哪裡欣賞的？有什麼感想呢？</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(2)與各國進行文化交流可能會產生什麼影響？</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3.展示活動：以外國表演團體為主題，教師與學童一起蒐集學校經常張貼的海報，事先張貼在教室供同學欣賞，再以分組方式於課堂中展示說明。</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4.統整：文化交流也帶來合作與創新的機會，讓我們的文化與日常生活更加的多采多姿。</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【活動三】文化交流停看聽</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1.引起動機：教師請學童分享，當觀賞來自國外熱情的舞蹈</w:t>
            </w:r>
            <w:r w:rsidRPr="001C7568">
              <w:rPr>
                <w:rFonts w:asciiTheme="minorEastAsia" w:eastAsiaTheme="minorEastAsia" w:hAnsiTheme="minorEastAsia" w:hint="eastAsia"/>
              </w:rPr>
              <w:lastRenderedPageBreak/>
              <w:t>表演或欣賞裸體畫作時，有什麼感想？為什麼？</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2.閱讀與觀察：教師引導學童閱讀與觀察課本第54、55頁課文及圖片，並回答下列問題。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(1)仔細觀察你的日常生活中，自己會接觸到哪些外來文化？</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(2)請舉出不同文化接觸交流造成衝突的例子。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3.習作配合：教師指導學童完成【第1課習作】第二～三大題。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4.統整：我們應秉持尊重、開放態度認識自己及他人的文化。</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5-3-2瞭解自己有權決定自我的發展，並且可能突破傳統風俗或社會制度的期待與限制。</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9-3-2探討不同文化的接觸和交流可能產生的衝突、合作和文化創新。</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4-3-5 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1-3-4 瞭解世界上不同的群體、文化和國家，能尊重欣賞</w:t>
            </w:r>
            <w:r w:rsidRPr="001C7568">
              <w:rPr>
                <w:rFonts w:asciiTheme="minorEastAsia" w:eastAsiaTheme="minorEastAsia" w:hAnsiTheme="minorEastAsia" w:hint="eastAsia"/>
              </w:rPr>
              <w:lastRenderedPageBreak/>
              <w:t>其差異。</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十三</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5/07</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5/13</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人口與資源</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【活動一】全球人口爆炸</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1.引起動機：教師說明全球人口現象的事例，請學童發表想法。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2.觀察與發表：教師</w:t>
            </w:r>
            <w:r w:rsidRPr="001C7568">
              <w:rPr>
                <w:rFonts w:asciiTheme="minorEastAsia" w:eastAsiaTheme="minorEastAsia" w:hAnsiTheme="minorEastAsia" w:hint="eastAsia"/>
              </w:rPr>
              <w:lastRenderedPageBreak/>
              <w:t>引導學童閱讀課本第56、57頁課文並回答問題。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3.習作配合：教師指導學童課後完成【第2課習作】第一大題。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4.統整：全球人口成長狀況仍有差異，因此在面對相同的議題時，各國的因應政策仍有所不同。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【活動二】糧食分配不均</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1.引起動機：教師請學童發表自己前一天所吃的食物有哪些？</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 xml:space="preserve">2.觀察與發表：教師引導學童閱讀與觀察課本第58頁課文並回答問題。 </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3.統整：世界糧食因糧食分配不均，使得很多地區有糧食短缺的現象。</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【活動三】</w:t>
            </w:r>
            <w:proofErr w:type="gramStart"/>
            <w:r w:rsidRPr="001C7568">
              <w:rPr>
                <w:rFonts w:asciiTheme="minorEastAsia" w:eastAsiaTheme="minorEastAsia" w:hAnsiTheme="minorEastAsia" w:hint="eastAsia"/>
              </w:rPr>
              <w:t>缺水大危機</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1.引起動機：教師請</w:t>
            </w:r>
            <w:r w:rsidRPr="001C7568">
              <w:rPr>
                <w:rFonts w:asciiTheme="minorEastAsia" w:eastAsiaTheme="minorEastAsia" w:hAnsiTheme="minorEastAsia" w:hint="eastAsia"/>
              </w:rPr>
              <w:lastRenderedPageBreak/>
              <w:t>學童回想一下，一天中哪些情形下會使用到水？</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2.觀察與發表：教師引導學童閱讀與觀察課本第59頁課文並回答問題。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3.統整：全球可供人們使用的水資源有限，造成水資源匱乏問題。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【活動四】珍惜資源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1.引起動機：教師簡單講述歷史上的能源危機。</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2.觀察與發表：教師引導學童閱讀課本第60、61頁課文並回答問題。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3.配合動動腦：「想想看，面對全球資源短缺的問題，我們應該如何做，才是妥善利用並保護資源的行為？」</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4.習作配合：教師指導學童課後完成【第2課習作】第二大題。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5.統整：工商業發達國家大量消費礦物資源，使全球面臨資源短缺困境。</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3-3-3瞭解不能用過大的尺度去觀察和理解小範圍的問題，反之亦然。</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3-3-5舉例指出在一段變遷當中，有某一項特徵或數值是大體相同的。</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9-3-3舉例說明</w:t>
            </w:r>
            <w:proofErr w:type="gramStart"/>
            <w:r w:rsidRPr="001C7568">
              <w:rPr>
                <w:rFonts w:asciiTheme="minorEastAsia" w:eastAsiaTheme="minorEastAsia" w:hAnsiTheme="minorEastAsia" w:hint="eastAsia"/>
              </w:rPr>
              <w:t>國際間因</w:t>
            </w:r>
            <w:r w:rsidRPr="001C7568">
              <w:rPr>
                <w:rFonts w:asciiTheme="minorEastAsia" w:eastAsiaTheme="minorEastAsia" w:hAnsiTheme="minorEastAsia" w:hint="eastAsia"/>
              </w:rPr>
              <w:lastRenderedPageBreak/>
              <w:t>利益</w:t>
            </w:r>
            <w:proofErr w:type="gramEnd"/>
            <w:r w:rsidRPr="001C7568">
              <w:rPr>
                <w:rFonts w:asciiTheme="minorEastAsia" w:eastAsiaTheme="minorEastAsia" w:hAnsiTheme="minorEastAsia" w:hint="eastAsia"/>
              </w:rPr>
              <w:t>競爭而造成衝突、對立與結盟。</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9-3-4列舉當前全球共同面對與關心的課題(如環境保護、生物保育、勞工保護、飢餓、犯罪、疫病、基本人權、經貿與科技研究等)。</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【家政教育】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4-3-5 瞭解不同的家庭文化。</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4-3-5 能利用搜尋引擎及搜尋技巧尋找合適</w:t>
            </w:r>
            <w:r w:rsidRPr="001C7568">
              <w:rPr>
                <w:rFonts w:asciiTheme="minorEastAsia" w:eastAsiaTheme="minorEastAsia" w:hAnsiTheme="minorEastAsia" w:hint="eastAsia"/>
              </w:rPr>
              <w:lastRenderedPageBreak/>
              <w:t>的網路資源。</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十四</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5/14</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5/20</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全球關聯</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【活動一】全球關聯你和我</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1.引起動機：教師美國的911恐怖攻擊事件為例，藉此歷史事件引導學童對於全球關聯的認知與學習興趣。</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2.觀察與發表：教師引導學童閱讀課本第62、63頁課文並回答問題。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3.習作配合：教師指導學童完成【第3課習作】第一大題。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4.統整：交通與通訊革新，使世界各地發生事件易形成全球關聯現象。</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【活動二】全球焦點</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1.引起動機：教師請學童閱讀報紙或網路上重大國際新聞，並發表看法。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2.觀察與發表：教師</w:t>
            </w:r>
            <w:r w:rsidRPr="001C7568">
              <w:rPr>
                <w:rFonts w:asciiTheme="minorEastAsia" w:eastAsiaTheme="minorEastAsia" w:hAnsiTheme="minorEastAsia" w:hint="eastAsia"/>
              </w:rPr>
              <w:lastRenderedPageBreak/>
              <w:t>引導學童閱讀課本第64、65頁課文並回答問題。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3.配合動動腦：「當國外發生傳染病時，除了政府制定各項防疫措施外，我們也應該要注意或配合哪些事情？」</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4.習作配合：教師指導學童完成【第3課習作】第二</w:t>
            </w:r>
            <w:r w:rsidRPr="001C7568">
              <w:rPr>
                <w:rFonts w:ascii="Cambria Math" w:eastAsiaTheme="minorEastAsia" w:hAnsi="Cambria Math" w:cs="Cambria Math"/>
              </w:rPr>
              <w:t>∼</w:t>
            </w:r>
            <w:r w:rsidRPr="001C7568">
              <w:rPr>
                <w:rFonts w:asciiTheme="minorEastAsia" w:eastAsiaTheme="minorEastAsia" w:hAnsiTheme="minorEastAsia" w:hint="eastAsia"/>
              </w:rPr>
              <w:t>三大題。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5.統整：疾病傳染與跨國犯罪等，這些都是當前世界各國所面臨的問題。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【活動三】關心我們的世界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1.引起動機：請學童蒐集最近國際間發生哪些引發全球關注的事件？</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2.觀察與發表：教師引導學童閱讀課本第66、67頁課文並回答問題。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3.角色扮演</w:t>
            </w:r>
            <w:proofErr w:type="gramStart"/>
            <w:r w:rsidRPr="001C7568">
              <w:rPr>
                <w:rFonts w:asciiTheme="minorEastAsia" w:eastAsiaTheme="minorEastAsia" w:hAnsiTheme="minorEastAsia" w:hint="eastAsia"/>
              </w:rPr>
              <w:t>—</w:t>
            </w:r>
            <w:proofErr w:type="gramEnd"/>
            <w:r w:rsidRPr="001C7568">
              <w:rPr>
                <w:rFonts w:asciiTheme="minorEastAsia" w:eastAsiaTheme="minorEastAsia" w:hAnsiTheme="minorEastAsia" w:hint="eastAsia"/>
              </w:rPr>
              <w:t>國際新聞小主播：教師請</w:t>
            </w:r>
            <w:r w:rsidRPr="001C7568">
              <w:rPr>
                <w:rFonts w:asciiTheme="minorEastAsia" w:eastAsiaTheme="minorEastAsia" w:hAnsiTheme="minorEastAsia" w:hint="eastAsia"/>
              </w:rPr>
              <w:lastRenderedPageBreak/>
              <w:t>學童上</w:t>
            </w:r>
            <w:proofErr w:type="gramStart"/>
            <w:r w:rsidRPr="001C7568">
              <w:rPr>
                <w:rFonts w:asciiTheme="minorEastAsia" w:eastAsiaTheme="minorEastAsia" w:hAnsiTheme="minorEastAsia" w:hint="eastAsia"/>
              </w:rPr>
              <w:t>臺</w:t>
            </w:r>
            <w:proofErr w:type="gramEnd"/>
            <w:r w:rsidRPr="001C7568">
              <w:rPr>
                <w:rFonts w:asciiTheme="minorEastAsia" w:eastAsiaTheme="minorEastAsia" w:hAnsiTheme="minorEastAsia" w:hint="eastAsia"/>
              </w:rPr>
              <w:t>擔任國際新聞小主播，播報自己所蒐集的重要國際新聞。</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4.習作配合：教師指導學童完成【第3課習作】第四大題。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5.統整：身為地球村的一分子，我們要時時關心國際事務，善盡世界公民的責任。</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3-3-4分辨某一組事物之間的關係是屬於「因果」或「互動」。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9-3-4列舉當前全球共同面對與關心的課題(如環境保護、生物保育、勞工保護、飢餓、犯罪、疫病、基本人權、經貿與科技研究等)。</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4-3-5 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2-3-1瞭解人身自由權並具有自我保護的知能。</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 xml:space="preserve">2-3-4 理解貧窮、階級剝削的相互關係。 </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2-3-5 理解戰爭、和平對人類生活的影響。</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十五</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5/21</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5/27</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全球環境</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【活動一】地球生態系統</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1.觀察與發表：教師引導學童閱讀課本第70、71頁課文並回答問題。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2.配合動動腦：「想一想，如果少了土地、陽光、空氣或水其中任何一項，對我們的生活會造成什麼影響？」</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3.統整：在地球開放系統中，各地的環境問題是相互關聯的。</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【活動二】地球發燒了</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1.觀察與發表：教師</w:t>
            </w:r>
            <w:r w:rsidRPr="001C7568">
              <w:rPr>
                <w:rFonts w:asciiTheme="minorEastAsia" w:eastAsiaTheme="minorEastAsia" w:hAnsiTheme="minorEastAsia" w:hint="eastAsia"/>
              </w:rPr>
              <w:lastRenderedPageBreak/>
              <w:t>引導學童閱讀課本第72、73頁課文，並回答問題。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2.統整：全球暖化造成極地冰雪融化，導致海平面上升、動植物棲息環境改變、各地氣候異常現象等影響。【活動三】水和空氣汙染</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1.察與發表：教師引導學童閱讀課本第74頁課文並回答問題。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2.統整：隨著工商業發展，全球有很多環境汙染問題產生。</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【活動四】不受歡迎的客人</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1.引起動機：教師講述</w:t>
            </w:r>
            <w:proofErr w:type="gramStart"/>
            <w:r w:rsidRPr="001C7568">
              <w:rPr>
                <w:rFonts w:asciiTheme="minorEastAsia" w:eastAsiaTheme="minorEastAsia" w:hAnsiTheme="minorEastAsia" w:hint="eastAsia"/>
              </w:rPr>
              <w:t>福壽螺被引進</w:t>
            </w:r>
            <w:proofErr w:type="gramEnd"/>
            <w:r w:rsidRPr="001C7568">
              <w:rPr>
                <w:rFonts w:asciiTheme="minorEastAsia" w:eastAsiaTheme="minorEastAsia" w:hAnsiTheme="minorEastAsia" w:hint="eastAsia"/>
              </w:rPr>
              <w:t>臺灣，造成生態問題的事件。</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2.觀察與發表：教師引導學童閱讀課本第75頁課文並回答問題。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3.統整：許多動植物被帶進其他地區，對</w:t>
            </w:r>
            <w:r w:rsidRPr="001C7568">
              <w:rPr>
                <w:rFonts w:asciiTheme="minorEastAsia" w:eastAsiaTheme="minorEastAsia" w:hAnsiTheme="minorEastAsia" w:hint="eastAsia"/>
              </w:rPr>
              <w:lastRenderedPageBreak/>
              <w:t>於當地生態環境產生影響。</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【活動五】一起綠行動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1.觀察與發表：教師引導學童閱讀課本第76、77頁課文並回答問題。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2.配合動動腦：「想一想，世界上還有哪些國家或城市在環保行動上有些成果，可以作為我們學習的地方？」</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3.習作配合：教師指導學童回家完成【第1課習作】。</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4.統整：維護生態環境需要政府和人民相互配合，環境才能永續經營。</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1-3-10舉例說明地方或區域環境變遷所引發的環境破壞，並提出可能的解決方法。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3-3-4分辨某一組事物之間的關係是屬於「因果」或「互動」。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4-3-1說出自己對當前生活型態的看法與選擇未來理想生活型態的理由。</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9-3-1探討全球生態環境之相互關連以及如何形成一個開放系統。</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9-3-4列舉當前全球共同面對與關心的課題（如環境保護、生物保育、勞工保護、飢餓、犯罪、</w:t>
            </w:r>
            <w:r w:rsidRPr="001C7568">
              <w:rPr>
                <w:rFonts w:asciiTheme="minorEastAsia" w:eastAsiaTheme="minorEastAsia" w:hAnsiTheme="minorEastAsia" w:hint="eastAsia"/>
              </w:rPr>
              <w:lastRenderedPageBreak/>
              <w:t>疫病、基本人權、經貿與科技研究等）。</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【資訊教育】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4-3-5 能利用搜尋引擎及搜尋技巧尋找合適的網路資源。</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【環境教育】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2-3-1瞭解基本的生態原則，以及人類與自然和諧共生的關係。</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2-3-3認識全球性的環境議題及其對人類社會的影響，並瞭解相關的解決對策。</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1C7568" w:rsidRPr="009262E2" w:rsidTr="001C7568">
        <w:tc>
          <w:tcPr>
            <w:tcW w:w="99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十六</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5/28</w:t>
            </w:r>
          </w:p>
          <w:p w:rsidR="001C7568" w:rsidRPr="001C7568" w:rsidRDefault="001C7568"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6/03</w:t>
            </w:r>
          </w:p>
        </w:tc>
        <w:tc>
          <w:tcPr>
            <w:tcW w:w="1843"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世界一家</w:t>
            </w:r>
          </w:p>
        </w:tc>
        <w:tc>
          <w:tcPr>
            <w:tcW w:w="226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【活動一】互動與調適</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1.引起動機：請學童依照自己的生活經驗或曾經看過的新聞事件，舉例說出家庭、社會和世界上發生過哪些衝突和紛</w:t>
            </w:r>
            <w:r w:rsidRPr="001C7568">
              <w:rPr>
                <w:rFonts w:asciiTheme="minorEastAsia" w:eastAsiaTheme="minorEastAsia" w:hAnsiTheme="minorEastAsia" w:hint="eastAsia"/>
              </w:rPr>
              <w:lastRenderedPageBreak/>
              <w:t xml:space="preserve">爭？ </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2.補充說明：教師可以講述「西元1990年第一次波斯灣戰爭的始末」。</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3.觀察與討論：教師引導學童閱讀與觀察課本第78、79頁課文及圖片，並回答問題。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4.統整：不論身在哪一個組織中，我們都應該遵守共同規範，追求公平正義，為家庭、社會與人類世界的和平與繁榮盡一分心力。</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【活動二】我是世界公民</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 xml:space="preserve">1.引起動機：迎接地球村時代的來臨，我們的世界發生了哪些變化？ </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2.補充說明：教師可以引導學生回顧本學期所學習的主題內容，讓學童學習思考並培養勇於面對問題的態度。</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3.觀察與討論：教師引導學童閱讀與觀察課本第80、81頁課文及圖片，並回答問題。</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4.配合動動腦：「地球只有一個，珍愛地球保護環境需要每個人善盡一分心力。想想看，我們可以為地球的永續發展採取哪些積極的行動？」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5.習作配合：教師指導學童完成【第2課習作】。</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6.統整：基本素養，時時關心全球議題，善盡世界公民應有的責任與義務。</w:t>
            </w:r>
          </w:p>
        </w:tc>
        <w:tc>
          <w:tcPr>
            <w:tcW w:w="850"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3-3-2瞭解家庭、社會與人類世界三個階層</w:t>
            </w:r>
            <w:proofErr w:type="gramStart"/>
            <w:r w:rsidRPr="001C7568">
              <w:rPr>
                <w:rFonts w:asciiTheme="minorEastAsia" w:eastAsiaTheme="minorEastAsia" w:hAnsiTheme="minorEastAsia" w:hint="eastAsia"/>
              </w:rPr>
              <w:t>之間，</w:t>
            </w:r>
            <w:proofErr w:type="gramEnd"/>
            <w:r w:rsidRPr="001C7568">
              <w:rPr>
                <w:rFonts w:asciiTheme="minorEastAsia" w:eastAsiaTheme="minorEastAsia" w:hAnsiTheme="minorEastAsia" w:hint="eastAsia"/>
              </w:rPr>
              <w:t>有相似處也有不同處。</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5-3-3瞭解各種角色的特徵、變遷及</w:t>
            </w:r>
            <w:proofErr w:type="gramStart"/>
            <w:r w:rsidRPr="001C7568">
              <w:rPr>
                <w:rFonts w:asciiTheme="minorEastAsia" w:eastAsiaTheme="minorEastAsia" w:hAnsiTheme="minorEastAsia" w:hint="eastAsia"/>
              </w:rPr>
              <w:t>角色間的互動</w:t>
            </w:r>
            <w:proofErr w:type="gramEnd"/>
            <w:r w:rsidRPr="001C7568">
              <w:rPr>
                <w:rFonts w:asciiTheme="minorEastAsia" w:eastAsiaTheme="minorEastAsia" w:hAnsiTheme="minorEastAsia" w:hint="eastAsia"/>
              </w:rPr>
              <w:t>關係。</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9-3-3舉例說明</w:t>
            </w:r>
            <w:proofErr w:type="gramStart"/>
            <w:r w:rsidRPr="001C7568">
              <w:rPr>
                <w:rFonts w:asciiTheme="minorEastAsia" w:eastAsiaTheme="minorEastAsia" w:hAnsiTheme="minorEastAsia" w:hint="eastAsia"/>
              </w:rPr>
              <w:t>國際間因</w:t>
            </w:r>
            <w:r w:rsidRPr="001C7568">
              <w:rPr>
                <w:rFonts w:asciiTheme="minorEastAsia" w:eastAsiaTheme="minorEastAsia" w:hAnsiTheme="minorEastAsia" w:hint="eastAsia"/>
              </w:rPr>
              <w:lastRenderedPageBreak/>
              <w:t>利益</w:t>
            </w:r>
            <w:proofErr w:type="gramEnd"/>
            <w:r w:rsidRPr="001C7568">
              <w:rPr>
                <w:rFonts w:asciiTheme="minorEastAsia" w:eastAsiaTheme="minorEastAsia" w:hAnsiTheme="minorEastAsia" w:hint="eastAsia"/>
              </w:rPr>
              <w:t>競爭而造成衝突、對立與結盟。</w:t>
            </w:r>
          </w:p>
          <w:p w:rsidR="001C7568" w:rsidRPr="001C7568" w:rsidRDefault="001C7568" w:rsidP="001C7568">
            <w:pPr>
              <w:jc w:val="both"/>
              <w:rPr>
                <w:rFonts w:asciiTheme="minorEastAsia" w:eastAsiaTheme="minorEastAsia" w:hAnsiTheme="minorEastAsia"/>
              </w:rPr>
            </w:pPr>
          </w:p>
        </w:tc>
        <w:tc>
          <w:tcPr>
            <w:tcW w:w="1842" w:type="dxa"/>
            <w:vAlign w:val="center"/>
          </w:tcPr>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【家政教育】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4-3-1 瞭解家人角色意義及其責任。</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1-3-4 瞭解世界上不同的群體、文化和國</w:t>
            </w:r>
            <w:r w:rsidRPr="001C7568">
              <w:rPr>
                <w:rFonts w:asciiTheme="minorEastAsia" w:eastAsiaTheme="minorEastAsia" w:hAnsiTheme="minorEastAsia" w:hint="eastAsia"/>
              </w:rPr>
              <w:lastRenderedPageBreak/>
              <w:t>家，能尊重欣賞其差異。</w:t>
            </w:r>
          </w:p>
          <w:p w:rsidR="001C7568" w:rsidRPr="001C7568" w:rsidRDefault="001C7568" w:rsidP="001C7568">
            <w:pPr>
              <w:jc w:val="both"/>
              <w:rPr>
                <w:rFonts w:asciiTheme="minorEastAsia" w:eastAsiaTheme="minorEastAsia" w:hAnsiTheme="minorEastAsia"/>
              </w:rPr>
            </w:pPr>
            <w:r w:rsidRPr="001C7568">
              <w:rPr>
                <w:rFonts w:asciiTheme="minorEastAsia" w:eastAsiaTheme="minorEastAsia" w:hAnsiTheme="minorEastAsia" w:hint="eastAsia"/>
              </w:rPr>
              <w:t>2-3-2瞭解兒童權利宣言的內涵及兒童權利公約對兒童基本需求的維護與支持。</w:t>
            </w:r>
          </w:p>
        </w:tc>
        <w:tc>
          <w:tcPr>
            <w:tcW w:w="1134" w:type="dxa"/>
            <w:vAlign w:val="center"/>
          </w:tcPr>
          <w:p w:rsidR="001C7568" w:rsidRPr="001C7568" w:rsidRDefault="001C7568" w:rsidP="001C7568">
            <w:pPr>
              <w:jc w:val="both"/>
              <w:rPr>
                <w:rFonts w:asciiTheme="minorEastAsia" w:eastAsiaTheme="minorEastAsia" w:hAnsiTheme="minorEastAsia"/>
                <w:u w:val="single"/>
              </w:rPr>
            </w:pPr>
          </w:p>
        </w:tc>
      </w:tr>
      <w:tr w:rsidR="00746B92" w:rsidRPr="009262E2" w:rsidTr="001C7568">
        <w:tc>
          <w:tcPr>
            <w:tcW w:w="993" w:type="dxa"/>
            <w:vAlign w:val="center"/>
          </w:tcPr>
          <w:p w:rsidR="00746B92" w:rsidRPr="001C7568" w:rsidRDefault="00746B92" w:rsidP="001C7568">
            <w:pPr>
              <w:jc w:val="both"/>
              <w:rPr>
                <w:rFonts w:asciiTheme="minorEastAsia" w:eastAsiaTheme="minorEastAsia" w:hAnsiTheme="minorEastAsia"/>
              </w:rPr>
            </w:pPr>
            <w:r w:rsidRPr="001C7568">
              <w:rPr>
                <w:rFonts w:asciiTheme="minorEastAsia" w:eastAsiaTheme="minorEastAsia" w:hAnsiTheme="minorEastAsia" w:hint="eastAsia"/>
              </w:rPr>
              <w:lastRenderedPageBreak/>
              <w:t>十七</w:t>
            </w:r>
          </w:p>
          <w:p w:rsidR="00746B92" w:rsidRPr="001C7568" w:rsidRDefault="00746B92" w:rsidP="001C7568">
            <w:pPr>
              <w:jc w:val="both"/>
              <w:rPr>
                <w:rFonts w:asciiTheme="minorEastAsia" w:eastAsiaTheme="minorEastAsia" w:hAnsiTheme="minorEastAsia"/>
              </w:rPr>
            </w:pPr>
            <w:r w:rsidRPr="001C7568">
              <w:rPr>
                <w:rFonts w:asciiTheme="minorEastAsia" w:eastAsiaTheme="minorEastAsia" w:hAnsiTheme="minorEastAsia"/>
              </w:rPr>
              <w:t>6/04</w:t>
            </w:r>
          </w:p>
          <w:p w:rsidR="00746B92" w:rsidRPr="001C7568" w:rsidRDefault="00746B92" w:rsidP="001C7568">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746B92" w:rsidRPr="001C7568" w:rsidRDefault="00746B92" w:rsidP="001C7568">
            <w:pPr>
              <w:jc w:val="both"/>
              <w:rPr>
                <w:rFonts w:asciiTheme="minorEastAsia" w:eastAsiaTheme="minorEastAsia" w:hAnsiTheme="minorEastAsia"/>
              </w:rPr>
            </w:pPr>
            <w:r w:rsidRPr="001C7568">
              <w:rPr>
                <w:rFonts w:asciiTheme="minorEastAsia" w:eastAsiaTheme="minorEastAsia" w:hAnsiTheme="minorEastAsia"/>
              </w:rPr>
              <w:t>6/10</w:t>
            </w:r>
          </w:p>
        </w:tc>
        <w:tc>
          <w:tcPr>
            <w:tcW w:w="1843" w:type="dxa"/>
            <w:vAlign w:val="center"/>
          </w:tcPr>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世界一家</w:t>
            </w:r>
          </w:p>
        </w:tc>
        <w:tc>
          <w:tcPr>
            <w:tcW w:w="2268" w:type="dxa"/>
            <w:vAlign w:val="center"/>
          </w:tcPr>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【活動一】互動與調適</w:t>
            </w:r>
          </w:p>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 xml:space="preserve">1.引起動機：請學童依照自己的生活經驗或曾經看過的新聞事件，舉例說出家庭、社會和世界上發生過哪些衝突和紛爭？ </w:t>
            </w:r>
          </w:p>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lastRenderedPageBreak/>
              <w:t>2.補充說明：教師可以講述「西元1990年第一次波斯灣戰爭的始末」。</w:t>
            </w:r>
          </w:p>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3.觀察與討論：教師引導學童閱讀與觀察課本第78、79頁課文及圖片，並回答問題。</w:t>
            </w:r>
          </w:p>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4.統整：不論身在哪一個組織中，我們都應該遵守共同規範，追求公平正義，為家庭、社會與人類世界的和平與繁榮盡一分心力。</w:t>
            </w:r>
          </w:p>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【活動二】我是世界公民</w:t>
            </w:r>
          </w:p>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 xml:space="preserve">1.引起動機：迎接地球村時代的來臨，我們的世界發生了哪些變化？ </w:t>
            </w:r>
          </w:p>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2.補充說明：教師可以引導學生回顧本學期所學習的主題內容，讓學童學習思考並培養勇於面對問題的態度。</w:t>
            </w:r>
          </w:p>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3.觀察與討論：教師</w:t>
            </w:r>
            <w:r w:rsidRPr="001C7568">
              <w:rPr>
                <w:rFonts w:asciiTheme="minorEastAsia" w:eastAsiaTheme="minorEastAsia" w:hAnsiTheme="minorEastAsia" w:hint="eastAsia"/>
              </w:rPr>
              <w:lastRenderedPageBreak/>
              <w:t>引導學童閱讀與觀察課本第80、81頁課文及圖片，並回答問題。</w:t>
            </w:r>
          </w:p>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4.配合動動腦：「地球只有一個，珍愛地球保護環境需要每個人善盡一分心力。想想看，我們可以為地球的永續發展採取哪些積極的行動？」</w:t>
            </w:r>
          </w:p>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5.習作配合：教師指導學童完成【第2課習作】。</w:t>
            </w:r>
          </w:p>
          <w:p w:rsidR="00746B92" w:rsidRPr="001C7568" w:rsidRDefault="00746B92" w:rsidP="00CE53E5">
            <w:pPr>
              <w:jc w:val="both"/>
              <w:rPr>
                <w:rFonts w:asciiTheme="minorEastAsia" w:eastAsiaTheme="minorEastAsia" w:hAnsiTheme="minorEastAsia"/>
              </w:rPr>
            </w:pPr>
            <w:r w:rsidRPr="001C7568">
              <w:rPr>
                <w:rFonts w:asciiTheme="minorEastAsia" w:eastAsiaTheme="minorEastAsia" w:hAnsiTheme="minorEastAsia" w:hint="eastAsia"/>
              </w:rPr>
              <w:t>6.統整：基本素養，時時關心全球議題，善盡世界公民應有的責任與義務。</w:t>
            </w:r>
          </w:p>
        </w:tc>
        <w:tc>
          <w:tcPr>
            <w:tcW w:w="850"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3-3-2瞭解家庭、社會與人類世界三個階層</w:t>
            </w:r>
            <w:proofErr w:type="gramStart"/>
            <w:r w:rsidRPr="001C7568">
              <w:rPr>
                <w:rFonts w:asciiTheme="minorEastAsia" w:eastAsiaTheme="minorEastAsia" w:hAnsiTheme="minorEastAsia" w:hint="eastAsia"/>
              </w:rPr>
              <w:t>之間，</w:t>
            </w:r>
            <w:proofErr w:type="gramEnd"/>
            <w:r w:rsidRPr="001C7568">
              <w:rPr>
                <w:rFonts w:asciiTheme="minorEastAsia" w:eastAsiaTheme="minorEastAsia" w:hAnsiTheme="minorEastAsia" w:hint="eastAsia"/>
              </w:rPr>
              <w:t>有相似處也有不同處。</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5-3-3瞭解各種角色的特徵、變遷及</w:t>
            </w:r>
            <w:proofErr w:type="gramStart"/>
            <w:r w:rsidRPr="001C7568">
              <w:rPr>
                <w:rFonts w:asciiTheme="minorEastAsia" w:eastAsiaTheme="minorEastAsia" w:hAnsiTheme="minorEastAsia" w:hint="eastAsia"/>
              </w:rPr>
              <w:t>角色間的互動</w:t>
            </w:r>
            <w:proofErr w:type="gramEnd"/>
            <w:r w:rsidRPr="001C7568">
              <w:rPr>
                <w:rFonts w:asciiTheme="minorEastAsia" w:eastAsiaTheme="minorEastAsia" w:hAnsiTheme="minorEastAsia" w:hint="eastAsia"/>
              </w:rPr>
              <w:t>關係。</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9-3-3舉例說明</w:t>
            </w:r>
            <w:proofErr w:type="gramStart"/>
            <w:r w:rsidRPr="001C7568">
              <w:rPr>
                <w:rFonts w:asciiTheme="minorEastAsia" w:eastAsiaTheme="minorEastAsia" w:hAnsiTheme="minorEastAsia" w:hint="eastAsia"/>
              </w:rPr>
              <w:t>國際間因利益</w:t>
            </w:r>
            <w:proofErr w:type="gramEnd"/>
            <w:r w:rsidRPr="001C7568">
              <w:rPr>
                <w:rFonts w:asciiTheme="minorEastAsia" w:eastAsiaTheme="minorEastAsia" w:hAnsiTheme="minorEastAsia" w:hint="eastAsia"/>
              </w:rPr>
              <w:t>競爭而造成衝突、</w:t>
            </w:r>
            <w:r w:rsidRPr="001C7568">
              <w:rPr>
                <w:rFonts w:asciiTheme="minorEastAsia" w:eastAsiaTheme="minorEastAsia" w:hAnsiTheme="minorEastAsia" w:hint="eastAsia"/>
              </w:rPr>
              <w:lastRenderedPageBreak/>
              <w:t>對立與結盟。</w:t>
            </w:r>
          </w:p>
          <w:p w:rsidR="00746B92" w:rsidRPr="001C7568" w:rsidRDefault="00746B92" w:rsidP="009A4B76">
            <w:pPr>
              <w:jc w:val="both"/>
              <w:rPr>
                <w:rFonts w:asciiTheme="minorEastAsia" w:eastAsiaTheme="minorEastAsia" w:hAnsiTheme="minorEastAsia"/>
              </w:rPr>
            </w:pPr>
          </w:p>
        </w:tc>
        <w:tc>
          <w:tcPr>
            <w:tcW w:w="1842"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lastRenderedPageBreak/>
              <w:t>【家政教育】</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4-3-1 瞭解家人角色意義及其責任。</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1-3-4 瞭解世界上不同的群體、文化和國家，能尊重欣賞</w:t>
            </w:r>
            <w:r w:rsidRPr="001C7568">
              <w:rPr>
                <w:rFonts w:asciiTheme="minorEastAsia" w:eastAsiaTheme="minorEastAsia" w:hAnsiTheme="minorEastAsia" w:hint="eastAsia"/>
              </w:rPr>
              <w:lastRenderedPageBreak/>
              <w:t>其差異。</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2-3-2瞭解兒童權利宣言的內涵及兒童權利公約對兒童基本需求的維護與支持。</w:t>
            </w:r>
          </w:p>
        </w:tc>
        <w:tc>
          <w:tcPr>
            <w:tcW w:w="1134" w:type="dxa"/>
            <w:vAlign w:val="center"/>
          </w:tcPr>
          <w:p w:rsidR="00746B92" w:rsidRPr="001C7568" w:rsidRDefault="00746B92" w:rsidP="001C7568">
            <w:pPr>
              <w:jc w:val="both"/>
              <w:rPr>
                <w:rFonts w:asciiTheme="minorEastAsia" w:eastAsiaTheme="minorEastAsia" w:hAnsiTheme="minorEastAsia"/>
                <w:u w:val="single"/>
              </w:rPr>
            </w:pPr>
          </w:p>
        </w:tc>
      </w:tr>
      <w:tr w:rsidR="00746B92" w:rsidRPr="009262E2" w:rsidTr="001C7568">
        <w:tc>
          <w:tcPr>
            <w:tcW w:w="993" w:type="dxa"/>
            <w:vAlign w:val="center"/>
          </w:tcPr>
          <w:p w:rsidR="00746B92" w:rsidRPr="001C7568" w:rsidRDefault="00746B92" w:rsidP="003534A7">
            <w:pPr>
              <w:jc w:val="both"/>
              <w:rPr>
                <w:rFonts w:asciiTheme="minorEastAsia" w:eastAsiaTheme="minorEastAsia" w:hAnsiTheme="minorEastAsia"/>
              </w:rPr>
            </w:pPr>
            <w:r w:rsidRPr="001C7568">
              <w:rPr>
                <w:rFonts w:asciiTheme="minorEastAsia" w:eastAsiaTheme="minorEastAsia" w:hAnsiTheme="minorEastAsia" w:hint="eastAsia"/>
              </w:rPr>
              <w:lastRenderedPageBreak/>
              <w:t>十</w:t>
            </w:r>
            <w:r>
              <w:rPr>
                <w:rFonts w:asciiTheme="minorEastAsia" w:eastAsiaTheme="minorEastAsia" w:hAnsiTheme="minorEastAsia" w:hint="eastAsia"/>
              </w:rPr>
              <w:t>八</w:t>
            </w:r>
          </w:p>
          <w:p w:rsidR="00746B92" w:rsidRPr="001C7568" w:rsidRDefault="00746B92" w:rsidP="003534A7">
            <w:pPr>
              <w:jc w:val="both"/>
              <w:rPr>
                <w:rFonts w:asciiTheme="minorEastAsia" w:eastAsiaTheme="minorEastAsia" w:hAnsiTheme="minorEastAsia"/>
              </w:rPr>
            </w:pPr>
            <w:r w:rsidRPr="001C7568">
              <w:rPr>
                <w:rFonts w:asciiTheme="minorEastAsia" w:eastAsiaTheme="minorEastAsia" w:hAnsiTheme="minorEastAsia"/>
              </w:rPr>
              <w:t>6/</w:t>
            </w:r>
            <w:r>
              <w:rPr>
                <w:rFonts w:asciiTheme="minorEastAsia" w:eastAsiaTheme="minorEastAsia" w:hAnsiTheme="minorEastAsia" w:hint="eastAsia"/>
              </w:rPr>
              <w:t>11</w:t>
            </w:r>
          </w:p>
          <w:p w:rsidR="00746B92" w:rsidRPr="001C7568" w:rsidRDefault="00746B92" w:rsidP="003534A7">
            <w:pPr>
              <w:jc w:val="both"/>
              <w:rPr>
                <w:rFonts w:asciiTheme="minorEastAsia" w:eastAsiaTheme="minorEastAsia" w:hAnsiTheme="minorEastAsia"/>
              </w:rPr>
            </w:pPr>
            <w:proofErr w:type="gramStart"/>
            <w:r w:rsidRPr="001C7568">
              <w:rPr>
                <w:rFonts w:asciiTheme="minorEastAsia" w:eastAsiaTheme="minorEastAsia" w:hAnsiTheme="minorEastAsia" w:hint="eastAsia"/>
              </w:rPr>
              <w:t>︱</w:t>
            </w:r>
            <w:proofErr w:type="gramEnd"/>
          </w:p>
          <w:p w:rsidR="00746B92" w:rsidRPr="001C7568" w:rsidRDefault="00746B92" w:rsidP="003534A7">
            <w:pPr>
              <w:jc w:val="both"/>
              <w:rPr>
                <w:rFonts w:asciiTheme="minorEastAsia" w:eastAsiaTheme="minorEastAsia" w:hAnsiTheme="minorEastAsia"/>
              </w:rPr>
            </w:pPr>
            <w:r w:rsidRPr="001C7568">
              <w:rPr>
                <w:rFonts w:asciiTheme="minorEastAsia" w:eastAsiaTheme="minorEastAsia" w:hAnsiTheme="minorEastAsia"/>
              </w:rPr>
              <w:t>6/1</w:t>
            </w:r>
            <w:r>
              <w:rPr>
                <w:rFonts w:asciiTheme="minorEastAsia" w:eastAsiaTheme="minorEastAsia" w:hAnsiTheme="minorEastAsia" w:hint="eastAsia"/>
              </w:rPr>
              <w:t>7</w:t>
            </w:r>
          </w:p>
        </w:tc>
        <w:tc>
          <w:tcPr>
            <w:tcW w:w="1843"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世界一家</w:t>
            </w:r>
          </w:p>
        </w:tc>
        <w:tc>
          <w:tcPr>
            <w:tcW w:w="2268"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【活動一】互動與調適</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 xml:space="preserve">1.引起動機：請學童依照自己的生活經驗或曾經看過的新聞事件，舉例說出家庭、社會和世界上發生過哪些衝突和紛爭？ </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2.補充說明：教師可</w:t>
            </w:r>
            <w:r w:rsidRPr="001C7568">
              <w:rPr>
                <w:rFonts w:asciiTheme="minorEastAsia" w:eastAsiaTheme="minorEastAsia" w:hAnsiTheme="minorEastAsia" w:hint="eastAsia"/>
              </w:rPr>
              <w:lastRenderedPageBreak/>
              <w:t>以講述「西元1990年第一次波斯灣戰爭的始末」。</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3.觀察與討論：教師引導學童閱讀與觀察課本第78、79頁課文及圖片，並回答問題。</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4.統整：不論身在哪一個組織中，我們都應該遵守共同規範，追求公平正義，為家庭、社會與人類世界的和平與繁榮盡一分心力。</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【活動二】我是世界公民</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 xml:space="preserve">1.引起動機：迎接地球村時代的來臨，我們的世界發生了哪些變化？ </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2.補充說明：教師可以引導學生回顧本學期所學習的主題內容，讓學童學習思考並培養勇於面對問題的態度。</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3.觀察與討論：教師引導學童閱讀與觀</w:t>
            </w:r>
            <w:r w:rsidRPr="001C7568">
              <w:rPr>
                <w:rFonts w:asciiTheme="minorEastAsia" w:eastAsiaTheme="minorEastAsia" w:hAnsiTheme="minorEastAsia" w:hint="eastAsia"/>
              </w:rPr>
              <w:lastRenderedPageBreak/>
              <w:t>察課本第80、81頁課文及圖片，並回答問題。</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4.配合動動腦：「地球只有一個，珍愛地球保護環境需要每個人善盡一分心力。想想看，我們可以為地球的永續發展採取哪些積極的行動？」</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5.習作配合：教師指導學童完成【第2課習作】。</w:t>
            </w:r>
          </w:p>
          <w:p w:rsidR="00746B92" w:rsidRDefault="00746B92" w:rsidP="009A4B76">
            <w:pPr>
              <w:jc w:val="both"/>
              <w:rPr>
                <w:rFonts w:asciiTheme="minorEastAsia" w:eastAsiaTheme="minorEastAsia" w:hAnsiTheme="minorEastAsia" w:hint="eastAsia"/>
              </w:rPr>
            </w:pPr>
            <w:r w:rsidRPr="001C7568">
              <w:rPr>
                <w:rFonts w:asciiTheme="minorEastAsia" w:eastAsiaTheme="minorEastAsia" w:hAnsiTheme="minorEastAsia" w:hint="eastAsia"/>
              </w:rPr>
              <w:t>6.統整：基本素養，時時關心全球議題，善盡世界公民應有的責任與義務。</w:t>
            </w:r>
          </w:p>
          <w:p w:rsidR="00746B92" w:rsidRPr="00746B92" w:rsidRDefault="00746B92" w:rsidP="009A4B76">
            <w:pPr>
              <w:jc w:val="both"/>
              <w:rPr>
                <w:rFonts w:asciiTheme="minorEastAsia" w:eastAsiaTheme="minorEastAsia" w:hAnsiTheme="minorEastAsia"/>
                <w:color w:val="FF0000"/>
              </w:rPr>
            </w:pPr>
            <w:r w:rsidRPr="00746B92">
              <w:rPr>
                <w:rFonts w:asciiTheme="minorEastAsia" w:eastAsiaTheme="minorEastAsia" w:hAnsiTheme="minorEastAsia" w:hint="eastAsia"/>
                <w:color w:val="FF0000"/>
              </w:rPr>
              <w:t>6/16畢業典禮</w:t>
            </w:r>
          </w:p>
        </w:tc>
        <w:tc>
          <w:tcPr>
            <w:tcW w:w="850"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lastRenderedPageBreak/>
              <w:t>3</w:t>
            </w:r>
          </w:p>
        </w:tc>
        <w:tc>
          <w:tcPr>
            <w:tcW w:w="1418"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rPr>
              <w:t>康軒</w:t>
            </w:r>
          </w:p>
        </w:tc>
        <w:tc>
          <w:tcPr>
            <w:tcW w:w="1842"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1.口頭評量</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2.觀察評量</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3.討論評量</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4.態度評量</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5.習作練習</w:t>
            </w:r>
          </w:p>
        </w:tc>
        <w:tc>
          <w:tcPr>
            <w:tcW w:w="2694"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3-3-2瞭解家庭、社會與人類世界三個階層</w:t>
            </w:r>
            <w:proofErr w:type="gramStart"/>
            <w:r w:rsidRPr="001C7568">
              <w:rPr>
                <w:rFonts w:asciiTheme="minorEastAsia" w:eastAsiaTheme="minorEastAsia" w:hAnsiTheme="minorEastAsia" w:hint="eastAsia"/>
              </w:rPr>
              <w:t>之間，</w:t>
            </w:r>
            <w:proofErr w:type="gramEnd"/>
            <w:r w:rsidRPr="001C7568">
              <w:rPr>
                <w:rFonts w:asciiTheme="minorEastAsia" w:eastAsiaTheme="minorEastAsia" w:hAnsiTheme="minorEastAsia" w:hint="eastAsia"/>
              </w:rPr>
              <w:t>有相似處也有不同處。</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5-3-3瞭解各種角色的特徵、變遷及</w:t>
            </w:r>
            <w:proofErr w:type="gramStart"/>
            <w:r w:rsidRPr="001C7568">
              <w:rPr>
                <w:rFonts w:asciiTheme="minorEastAsia" w:eastAsiaTheme="minorEastAsia" w:hAnsiTheme="minorEastAsia" w:hint="eastAsia"/>
              </w:rPr>
              <w:t>角色間的互動</w:t>
            </w:r>
            <w:proofErr w:type="gramEnd"/>
            <w:r w:rsidRPr="001C7568">
              <w:rPr>
                <w:rFonts w:asciiTheme="minorEastAsia" w:eastAsiaTheme="minorEastAsia" w:hAnsiTheme="minorEastAsia" w:hint="eastAsia"/>
              </w:rPr>
              <w:t>關係。</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9-3-3舉例說明</w:t>
            </w:r>
            <w:proofErr w:type="gramStart"/>
            <w:r w:rsidRPr="001C7568">
              <w:rPr>
                <w:rFonts w:asciiTheme="minorEastAsia" w:eastAsiaTheme="minorEastAsia" w:hAnsiTheme="minorEastAsia" w:hint="eastAsia"/>
              </w:rPr>
              <w:t>國際間因利益</w:t>
            </w:r>
            <w:proofErr w:type="gramEnd"/>
            <w:r w:rsidRPr="001C7568">
              <w:rPr>
                <w:rFonts w:asciiTheme="minorEastAsia" w:eastAsiaTheme="minorEastAsia" w:hAnsiTheme="minorEastAsia" w:hint="eastAsia"/>
              </w:rPr>
              <w:t>競爭而造成衝突、對立與結盟。</w:t>
            </w:r>
          </w:p>
          <w:p w:rsidR="00746B92" w:rsidRPr="001C7568" w:rsidRDefault="00746B92" w:rsidP="009A4B76">
            <w:pPr>
              <w:jc w:val="both"/>
              <w:rPr>
                <w:rFonts w:asciiTheme="minorEastAsia" w:eastAsiaTheme="minorEastAsia" w:hAnsiTheme="minorEastAsia"/>
              </w:rPr>
            </w:pPr>
          </w:p>
        </w:tc>
        <w:tc>
          <w:tcPr>
            <w:tcW w:w="1842"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lastRenderedPageBreak/>
              <w:t>【家政教育】</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4-3-1 瞭解家人角色意義及其責任。</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【人權教育】</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t>1-3-4 瞭解世界上不同的群體、文化和國家，能尊重欣賞其差異。</w:t>
            </w:r>
          </w:p>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lastRenderedPageBreak/>
              <w:t>2-3-2瞭解兒童權利宣言的內涵及兒童權利公約對兒童基本需求的維護與支持。</w:t>
            </w:r>
          </w:p>
        </w:tc>
        <w:tc>
          <w:tcPr>
            <w:tcW w:w="1134" w:type="dxa"/>
            <w:vAlign w:val="center"/>
          </w:tcPr>
          <w:p w:rsidR="00746B92" w:rsidRPr="001C7568" w:rsidRDefault="00746B92" w:rsidP="009A4B76">
            <w:pPr>
              <w:jc w:val="both"/>
              <w:rPr>
                <w:rFonts w:asciiTheme="minorEastAsia" w:eastAsiaTheme="minorEastAsia" w:hAnsiTheme="minorEastAsia"/>
              </w:rPr>
            </w:pPr>
            <w:r w:rsidRPr="001C7568">
              <w:rPr>
                <w:rFonts w:asciiTheme="minorEastAsia" w:eastAsiaTheme="minorEastAsia" w:hAnsiTheme="minorEastAsia" w:hint="eastAsia"/>
              </w:rPr>
              <w:lastRenderedPageBreak/>
              <w:t>世界一家</w:t>
            </w:r>
          </w:p>
        </w:tc>
      </w:tr>
    </w:tbl>
    <w:p w:rsidR="00FB0A6B" w:rsidRPr="00CF45D3" w:rsidRDefault="00FB0A6B" w:rsidP="00614857">
      <w:pPr>
        <w:spacing w:line="400" w:lineRule="exact"/>
        <w:ind w:left="425"/>
        <w:jc w:val="both"/>
        <w:rPr>
          <w:rFonts w:ascii="標楷體" w:eastAsia="標楷體" w:hAnsi="標楷體"/>
          <w:color w:val="000000"/>
        </w:rPr>
      </w:pPr>
    </w:p>
    <w:sectPr w:rsidR="00FB0A6B" w:rsidRPr="00CF45D3" w:rsidSect="00F37B07">
      <w:pgSz w:w="16838" w:h="11906" w:orient="landscape"/>
      <w:pgMar w:top="567" w:right="1021" w:bottom="567" w:left="102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145" w:rsidRDefault="00D50145" w:rsidP="00A70AA0">
      <w:r>
        <w:separator/>
      </w:r>
    </w:p>
  </w:endnote>
  <w:endnote w:type="continuationSeparator" w:id="0">
    <w:p w:rsidR="00D50145" w:rsidRDefault="00D50145" w:rsidP="00A70A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黑體">
    <w:altName w:val="Arial Unicode MS"/>
    <w:charset w:val="88"/>
    <w:family w:val="modern"/>
    <w:pitch w:val="fixed"/>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145" w:rsidRDefault="00D50145" w:rsidP="00A70AA0">
      <w:r>
        <w:separator/>
      </w:r>
    </w:p>
  </w:footnote>
  <w:footnote w:type="continuationSeparator" w:id="0">
    <w:p w:rsidR="00D50145" w:rsidRDefault="00D50145" w:rsidP="00A70A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4163"/>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nsid w:val="082073AC"/>
    <w:multiLevelType w:val="multilevel"/>
    <w:tmpl w:val="9B4A0DA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5207258D"/>
    <w:multiLevelType w:val="hybridMultilevel"/>
    <w:tmpl w:val="82EE49C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568A4504"/>
    <w:multiLevelType w:val="hybridMultilevel"/>
    <w:tmpl w:val="77241048"/>
    <w:lvl w:ilvl="0" w:tplc="8CA05878">
      <w:start w:val="1"/>
      <w:numFmt w:val="taiwaneseCountingThousand"/>
      <w:lvlText w:val="﹙%1﹚"/>
      <w:lvlJc w:val="left"/>
      <w:pPr>
        <w:tabs>
          <w:tab w:val="num" w:pos="1760"/>
        </w:tabs>
        <w:ind w:left="1760" w:hanging="855"/>
      </w:pPr>
      <w:rPr>
        <w:rFonts w:hint="default"/>
        <w:color w:val="000000"/>
      </w:rPr>
    </w:lvl>
    <w:lvl w:ilvl="1" w:tplc="04090019" w:tentative="1">
      <w:start w:val="1"/>
      <w:numFmt w:val="ideographTraditional"/>
      <w:lvlText w:val="%2、"/>
      <w:lvlJc w:val="left"/>
      <w:pPr>
        <w:tabs>
          <w:tab w:val="num" w:pos="1865"/>
        </w:tabs>
        <w:ind w:left="1865" w:hanging="480"/>
      </w:pPr>
    </w:lvl>
    <w:lvl w:ilvl="2" w:tplc="0409001B" w:tentative="1">
      <w:start w:val="1"/>
      <w:numFmt w:val="lowerRoman"/>
      <w:lvlText w:val="%3."/>
      <w:lvlJc w:val="right"/>
      <w:pPr>
        <w:tabs>
          <w:tab w:val="num" w:pos="2345"/>
        </w:tabs>
        <w:ind w:left="2345" w:hanging="480"/>
      </w:pPr>
    </w:lvl>
    <w:lvl w:ilvl="3" w:tplc="0409000F" w:tentative="1">
      <w:start w:val="1"/>
      <w:numFmt w:val="decimal"/>
      <w:lvlText w:val="%4."/>
      <w:lvlJc w:val="left"/>
      <w:pPr>
        <w:tabs>
          <w:tab w:val="num" w:pos="2825"/>
        </w:tabs>
        <w:ind w:left="2825" w:hanging="480"/>
      </w:pPr>
    </w:lvl>
    <w:lvl w:ilvl="4" w:tplc="04090019" w:tentative="1">
      <w:start w:val="1"/>
      <w:numFmt w:val="ideographTraditional"/>
      <w:lvlText w:val="%5、"/>
      <w:lvlJc w:val="left"/>
      <w:pPr>
        <w:tabs>
          <w:tab w:val="num" w:pos="3305"/>
        </w:tabs>
        <w:ind w:left="3305" w:hanging="480"/>
      </w:pPr>
    </w:lvl>
    <w:lvl w:ilvl="5" w:tplc="0409001B" w:tentative="1">
      <w:start w:val="1"/>
      <w:numFmt w:val="lowerRoman"/>
      <w:lvlText w:val="%6."/>
      <w:lvlJc w:val="right"/>
      <w:pPr>
        <w:tabs>
          <w:tab w:val="num" w:pos="3785"/>
        </w:tabs>
        <w:ind w:left="3785" w:hanging="480"/>
      </w:pPr>
    </w:lvl>
    <w:lvl w:ilvl="6" w:tplc="0409000F" w:tentative="1">
      <w:start w:val="1"/>
      <w:numFmt w:val="decimal"/>
      <w:lvlText w:val="%7."/>
      <w:lvlJc w:val="left"/>
      <w:pPr>
        <w:tabs>
          <w:tab w:val="num" w:pos="4265"/>
        </w:tabs>
        <w:ind w:left="4265" w:hanging="480"/>
      </w:pPr>
    </w:lvl>
    <w:lvl w:ilvl="7" w:tplc="04090019" w:tentative="1">
      <w:start w:val="1"/>
      <w:numFmt w:val="ideographTraditional"/>
      <w:lvlText w:val="%8、"/>
      <w:lvlJc w:val="left"/>
      <w:pPr>
        <w:tabs>
          <w:tab w:val="num" w:pos="4745"/>
        </w:tabs>
        <w:ind w:left="4745" w:hanging="480"/>
      </w:pPr>
    </w:lvl>
    <w:lvl w:ilvl="8" w:tplc="0409001B" w:tentative="1">
      <w:start w:val="1"/>
      <w:numFmt w:val="lowerRoman"/>
      <w:lvlText w:val="%9."/>
      <w:lvlJc w:val="right"/>
      <w:pPr>
        <w:tabs>
          <w:tab w:val="num" w:pos="5225"/>
        </w:tabs>
        <w:ind w:left="5225" w:hanging="480"/>
      </w:pPr>
    </w:lvl>
  </w:abstractNum>
  <w:abstractNum w:abstractNumId="4">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stylePaneFormatFilter w:val="3F01"/>
  <w:defaultTabStop w:val="480"/>
  <w:drawingGridHorizontalSpacing w:val="120"/>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49F0"/>
    <w:rsid w:val="00006A26"/>
    <w:rsid w:val="00037CE3"/>
    <w:rsid w:val="00043D90"/>
    <w:rsid w:val="000904D2"/>
    <w:rsid w:val="0018487C"/>
    <w:rsid w:val="001C7568"/>
    <w:rsid w:val="00206E4F"/>
    <w:rsid w:val="0021138A"/>
    <w:rsid w:val="002469BD"/>
    <w:rsid w:val="00261223"/>
    <w:rsid w:val="00291F35"/>
    <w:rsid w:val="002B3BFE"/>
    <w:rsid w:val="002E1EAD"/>
    <w:rsid w:val="00323ECA"/>
    <w:rsid w:val="00325EF7"/>
    <w:rsid w:val="003534A7"/>
    <w:rsid w:val="00360B20"/>
    <w:rsid w:val="00371BA6"/>
    <w:rsid w:val="00397628"/>
    <w:rsid w:val="003C6B6B"/>
    <w:rsid w:val="003D3EDF"/>
    <w:rsid w:val="003D74A8"/>
    <w:rsid w:val="003E2C30"/>
    <w:rsid w:val="00435FE6"/>
    <w:rsid w:val="0044059D"/>
    <w:rsid w:val="0047757E"/>
    <w:rsid w:val="004827C6"/>
    <w:rsid w:val="004C6040"/>
    <w:rsid w:val="004E4D55"/>
    <w:rsid w:val="00502F74"/>
    <w:rsid w:val="0053166E"/>
    <w:rsid w:val="00551F5B"/>
    <w:rsid w:val="005549F0"/>
    <w:rsid w:val="00557BB6"/>
    <w:rsid w:val="005607BF"/>
    <w:rsid w:val="00565587"/>
    <w:rsid w:val="00587543"/>
    <w:rsid w:val="005A7CC8"/>
    <w:rsid w:val="005C4324"/>
    <w:rsid w:val="00604816"/>
    <w:rsid w:val="00614857"/>
    <w:rsid w:val="0061542C"/>
    <w:rsid w:val="00680D57"/>
    <w:rsid w:val="0069139C"/>
    <w:rsid w:val="00746B92"/>
    <w:rsid w:val="00752577"/>
    <w:rsid w:val="007F722E"/>
    <w:rsid w:val="008256AE"/>
    <w:rsid w:val="008262A8"/>
    <w:rsid w:val="00884149"/>
    <w:rsid w:val="00894FBC"/>
    <w:rsid w:val="008C5C3D"/>
    <w:rsid w:val="008D06F5"/>
    <w:rsid w:val="008F753D"/>
    <w:rsid w:val="00900A9D"/>
    <w:rsid w:val="0091240E"/>
    <w:rsid w:val="00950FB3"/>
    <w:rsid w:val="009560FA"/>
    <w:rsid w:val="00965A56"/>
    <w:rsid w:val="00974DD9"/>
    <w:rsid w:val="009D1678"/>
    <w:rsid w:val="009E7776"/>
    <w:rsid w:val="00A26F36"/>
    <w:rsid w:val="00A5755B"/>
    <w:rsid w:val="00A636C0"/>
    <w:rsid w:val="00A70AA0"/>
    <w:rsid w:val="00A8071E"/>
    <w:rsid w:val="00A90B4C"/>
    <w:rsid w:val="00A97F5B"/>
    <w:rsid w:val="00AC65C7"/>
    <w:rsid w:val="00B12068"/>
    <w:rsid w:val="00B22C1B"/>
    <w:rsid w:val="00B93548"/>
    <w:rsid w:val="00C203CD"/>
    <w:rsid w:val="00C67A05"/>
    <w:rsid w:val="00C67C3B"/>
    <w:rsid w:val="00C80EBA"/>
    <w:rsid w:val="00CA61D9"/>
    <w:rsid w:val="00CE4B1E"/>
    <w:rsid w:val="00CF45D3"/>
    <w:rsid w:val="00D2019E"/>
    <w:rsid w:val="00D50145"/>
    <w:rsid w:val="00D50968"/>
    <w:rsid w:val="00DB4DC3"/>
    <w:rsid w:val="00DD3DD4"/>
    <w:rsid w:val="00E019DC"/>
    <w:rsid w:val="00ED30CC"/>
    <w:rsid w:val="00F31E59"/>
    <w:rsid w:val="00F37B07"/>
    <w:rsid w:val="00F57FE1"/>
    <w:rsid w:val="00F640A4"/>
    <w:rsid w:val="00F93468"/>
    <w:rsid w:val="00FB0A6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6E4F"/>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標題文字"/>
    <w:basedOn w:val="a"/>
    <w:rsid w:val="00565587"/>
    <w:pPr>
      <w:jc w:val="center"/>
    </w:pPr>
    <w:rPr>
      <w:rFonts w:ascii="華康中黑體" w:eastAsia="華康中黑體"/>
      <w:sz w:val="28"/>
      <w:szCs w:val="20"/>
    </w:rPr>
  </w:style>
  <w:style w:type="paragraph" w:styleId="a3">
    <w:name w:val="Plain Text"/>
    <w:basedOn w:val="a"/>
    <w:rsid w:val="00C67A05"/>
    <w:rPr>
      <w:rFonts w:ascii="細明體" w:eastAsia="細明體" w:hAnsi="Courier New"/>
      <w:szCs w:val="20"/>
    </w:rPr>
  </w:style>
  <w:style w:type="paragraph" w:styleId="a4">
    <w:name w:val="header"/>
    <w:basedOn w:val="a"/>
    <w:link w:val="a5"/>
    <w:rsid w:val="00A70AA0"/>
    <w:pPr>
      <w:tabs>
        <w:tab w:val="center" w:pos="4153"/>
        <w:tab w:val="right" w:pos="8306"/>
      </w:tabs>
      <w:snapToGrid w:val="0"/>
    </w:pPr>
    <w:rPr>
      <w:sz w:val="20"/>
      <w:szCs w:val="20"/>
    </w:rPr>
  </w:style>
  <w:style w:type="character" w:customStyle="1" w:styleId="a5">
    <w:name w:val="頁首 字元"/>
    <w:basedOn w:val="a0"/>
    <w:link w:val="a4"/>
    <w:rsid w:val="00A70AA0"/>
    <w:rPr>
      <w:kern w:val="2"/>
    </w:rPr>
  </w:style>
  <w:style w:type="paragraph" w:styleId="a6">
    <w:name w:val="footer"/>
    <w:basedOn w:val="a"/>
    <w:link w:val="a7"/>
    <w:rsid w:val="00A70AA0"/>
    <w:pPr>
      <w:tabs>
        <w:tab w:val="center" w:pos="4153"/>
        <w:tab w:val="right" w:pos="8306"/>
      </w:tabs>
      <w:snapToGrid w:val="0"/>
    </w:pPr>
    <w:rPr>
      <w:sz w:val="20"/>
      <w:szCs w:val="20"/>
    </w:rPr>
  </w:style>
  <w:style w:type="character" w:customStyle="1" w:styleId="a7">
    <w:name w:val="頁尾 字元"/>
    <w:basedOn w:val="a0"/>
    <w:link w:val="a6"/>
    <w:rsid w:val="00A70AA0"/>
    <w:rPr>
      <w:kern w:val="2"/>
    </w:rPr>
  </w:style>
  <w:style w:type="paragraph" w:styleId="a8">
    <w:name w:val="Note Heading"/>
    <w:basedOn w:val="a"/>
    <w:next w:val="a"/>
    <w:link w:val="a9"/>
    <w:rsid w:val="00950FB3"/>
    <w:pPr>
      <w:jc w:val="center"/>
    </w:pPr>
    <w:rPr>
      <w:rFonts w:ascii="標楷體" w:eastAsia="標楷體" w:hAnsi="標楷體"/>
    </w:rPr>
  </w:style>
  <w:style w:type="character" w:customStyle="1" w:styleId="a9">
    <w:name w:val="註釋標題 字元"/>
    <w:basedOn w:val="a0"/>
    <w:link w:val="a8"/>
    <w:rsid w:val="00950FB3"/>
    <w:rPr>
      <w:rFonts w:ascii="標楷體" w:eastAsia="標楷體" w:hAnsi="標楷體"/>
      <w:kern w:val="2"/>
      <w:sz w:val="24"/>
      <w:szCs w:val="24"/>
    </w:rPr>
  </w:style>
  <w:style w:type="paragraph" w:styleId="aa">
    <w:name w:val="Closing"/>
    <w:basedOn w:val="a"/>
    <w:link w:val="ab"/>
    <w:rsid w:val="00950FB3"/>
    <w:pPr>
      <w:ind w:leftChars="1800" w:left="100"/>
    </w:pPr>
    <w:rPr>
      <w:rFonts w:ascii="標楷體" w:eastAsia="標楷體" w:hAnsi="標楷體"/>
    </w:rPr>
  </w:style>
  <w:style w:type="character" w:customStyle="1" w:styleId="ab">
    <w:name w:val="結語 字元"/>
    <w:basedOn w:val="a0"/>
    <w:link w:val="aa"/>
    <w:rsid w:val="00950FB3"/>
    <w:rPr>
      <w:rFonts w:ascii="標楷體" w:eastAsia="標楷體" w:hAnsi="標楷體"/>
      <w:kern w:val="2"/>
      <w:sz w:val="24"/>
      <w:szCs w:val="24"/>
    </w:rPr>
  </w:style>
  <w:style w:type="paragraph" w:customStyle="1" w:styleId="4123">
    <w:name w:val="4.【教學目標】內文字（1.2.3.）"/>
    <w:basedOn w:val="a3"/>
    <w:rsid w:val="009D1678"/>
    <w:pPr>
      <w:ind w:left="57" w:right="57"/>
    </w:pPr>
    <w:rPr>
      <w:rFonts w:ascii="新細明體" w:eastAsia="新細明體" w:hAnsi="新細明體"/>
      <w:sz w:val="16"/>
    </w:rPr>
  </w:style>
</w:styles>
</file>

<file path=word/webSettings.xml><?xml version="1.0" encoding="utf-8"?>
<w:webSettings xmlns:r="http://schemas.openxmlformats.org/officeDocument/2006/relationships" xmlns:w="http://schemas.openxmlformats.org/wordprocessingml/2006/main">
  <w:divs>
    <w:div w:id="716975948">
      <w:bodyDiv w:val="1"/>
      <w:marLeft w:val="0"/>
      <w:marRight w:val="0"/>
      <w:marTop w:val="0"/>
      <w:marBottom w:val="0"/>
      <w:divBdr>
        <w:top w:val="none" w:sz="0" w:space="0" w:color="auto"/>
        <w:left w:val="none" w:sz="0" w:space="0" w:color="auto"/>
        <w:bottom w:val="none" w:sz="0" w:space="0" w:color="auto"/>
        <w:right w:val="none" w:sz="0" w:space="0" w:color="auto"/>
      </w:divBdr>
    </w:div>
    <w:div w:id="1185245880">
      <w:bodyDiv w:val="1"/>
      <w:marLeft w:val="0"/>
      <w:marRight w:val="0"/>
      <w:marTop w:val="0"/>
      <w:marBottom w:val="0"/>
      <w:divBdr>
        <w:top w:val="none" w:sz="0" w:space="0" w:color="auto"/>
        <w:left w:val="none" w:sz="0" w:space="0" w:color="auto"/>
        <w:bottom w:val="none" w:sz="0" w:space="0" w:color="auto"/>
        <w:right w:val="none" w:sz="0" w:space="0" w:color="auto"/>
      </w:divBdr>
    </w:div>
    <w:div w:id="1551499904">
      <w:bodyDiv w:val="1"/>
      <w:marLeft w:val="0"/>
      <w:marRight w:val="0"/>
      <w:marTop w:val="0"/>
      <w:marBottom w:val="0"/>
      <w:divBdr>
        <w:top w:val="none" w:sz="0" w:space="0" w:color="auto"/>
        <w:left w:val="none" w:sz="0" w:space="0" w:color="auto"/>
        <w:bottom w:val="none" w:sz="0" w:space="0" w:color="auto"/>
        <w:right w:val="none" w:sz="0" w:space="0" w:color="auto"/>
      </w:divBdr>
    </w:div>
    <w:div w:id="1904482148">
      <w:bodyDiv w:val="1"/>
      <w:marLeft w:val="0"/>
      <w:marRight w:val="0"/>
      <w:marTop w:val="0"/>
      <w:marBottom w:val="0"/>
      <w:divBdr>
        <w:top w:val="none" w:sz="0" w:space="0" w:color="auto"/>
        <w:left w:val="none" w:sz="0" w:space="0" w:color="auto"/>
        <w:bottom w:val="none" w:sz="0" w:space="0" w:color="auto"/>
        <w:right w:val="none" w:sz="0" w:space="0" w:color="auto"/>
      </w:divBdr>
    </w:div>
    <w:div w:id="194248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41</Pages>
  <Words>2125</Words>
  <Characters>12117</Characters>
  <Application>Microsoft Office Word</Application>
  <DocSecurity>0</DocSecurity>
  <Lines>100</Lines>
  <Paragraphs>28</Paragraphs>
  <ScaleCrop>false</ScaleCrop>
  <Company>C.M.T</Company>
  <LinksUpToDate>false</LinksUpToDate>
  <CharactersWithSpaces>14214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﹙表11﹚學習領域課程計畫</dc:title>
  <dc:creator>sips</dc:creator>
  <cp:lastModifiedBy>user</cp:lastModifiedBy>
  <cp:revision>10</cp:revision>
  <cp:lastPrinted>2009-01-07T09:26:00Z</cp:lastPrinted>
  <dcterms:created xsi:type="dcterms:W3CDTF">2016-06-20T07:18:00Z</dcterms:created>
  <dcterms:modified xsi:type="dcterms:W3CDTF">2016-09-19T03:48:00Z</dcterms:modified>
</cp:coreProperties>
</file>