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C4" w:rsidRPr="00221DA7" w:rsidRDefault="007C32C4" w:rsidP="007C32C4">
      <w:pPr>
        <w:jc w:val="center"/>
        <w:rPr>
          <w:rFonts w:ascii="標楷體" w:eastAsia="標楷體" w:hAnsi="標楷體"/>
          <w:sz w:val="36"/>
        </w:rPr>
      </w:pPr>
      <w:r w:rsidRPr="00221DA7">
        <w:rPr>
          <w:rFonts w:ascii="標楷體" w:eastAsia="標楷體" w:hAnsi="標楷體" w:hint="eastAsia"/>
          <w:sz w:val="36"/>
        </w:rPr>
        <w:t>花蓮縣</w:t>
      </w:r>
      <w:r w:rsidR="003A32D2">
        <w:rPr>
          <w:rFonts w:ascii="標楷體" w:eastAsia="標楷體" w:hAnsi="標楷體" w:hint="eastAsia"/>
          <w:sz w:val="36"/>
        </w:rPr>
        <w:t>源城</w:t>
      </w:r>
      <w:r w:rsidRPr="00221DA7">
        <w:rPr>
          <w:rFonts w:ascii="標楷體" w:eastAsia="標楷體" w:hAnsi="標楷體" w:hint="eastAsia"/>
          <w:sz w:val="36"/>
        </w:rPr>
        <w:t>國民小學</w:t>
      </w:r>
      <w:r w:rsidR="006F65E7">
        <w:rPr>
          <w:rFonts w:ascii="標楷體" w:eastAsia="標楷體" w:hAnsi="標楷體" w:hint="eastAsia"/>
          <w:sz w:val="36"/>
        </w:rPr>
        <w:t>10</w:t>
      </w:r>
      <w:r w:rsidR="00BE275F">
        <w:rPr>
          <w:rFonts w:ascii="標楷體" w:eastAsia="標楷體" w:hAnsi="標楷體" w:hint="eastAsia"/>
          <w:sz w:val="36"/>
        </w:rPr>
        <w:t>7</w:t>
      </w:r>
      <w:r w:rsidR="0024602A">
        <w:rPr>
          <w:rFonts w:ascii="標楷體" w:eastAsia="標楷體" w:hAnsi="標楷體" w:hint="eastAsia"/>
          <w:sz w:val="36"/>
        </w:rPr>
        <w:t>學</w:t>
      </w:r>
      <w:r w:rsidRPr="00221DA7">
        <w:rPr>
          <w:rFonts w:ascii="標楷體" w:eastAsia="標楷體" w:hAnsi="標楷體" w:hint="eastAsia"/>
          <w:sz w:val="36"/>
        </w:rPr>
        <w:t>年度環境教育計畫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依據：</w:t>
      </w:r>
    </w:p>
    <w:p w:rsidR="007C32C4" w:rsidRPr="00221DA7" w:rsidRDefault="007C32C4" w:rsidP="007C32C4">
      <w:pPr>
        <w:numPr>
          <w:ilvl w:val="0"/>
          <w:numId w:val="2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行政院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1981"/>
        </w:smartTagPr>
        <w:r w:rsidRPr="00221DA7">
          <w:rPr>
            <w:rFonts w:ascii="標楷體" w:eastAsia="標楷體" w:hAnsi="標楷體" w:hint="eastAsia"/>
          </w:rPr>
          <w:t>81年10月30日</w:t>
        </w:r>
      </w:smartTag>
      <w:r w:rsidRPr="00221DA7">
        <w:rPr>
          <w:rFonts w:ascii="標楷體" w:eastAsia="標楷體" w:hAnsi="標楷體" w:hint="eastAsia"/>
        </w:rPr>
        <w:t>台81環字第36451號函核定「環境教育要項」。</w:t>
      </w:r>
    </w:p>
    <w:p w:rsidR="007C32C4" w:rsidRPr="00221DA7" w:rsidRDefault="007C32C4" w:rsidP="007C32C4">
      <w:pPr>
        <w:numPr>
          <w:ilvl w:val="0"/>
          <w:numId w:val="2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教育部100年7月5日臺環字第1000112514號函。</w:t>
      </w:r>
    </w:p>
    <w:p w:rsidR="007C32C4" w:rsidRPr="00221DA7" w:rsidRDefault="007C32C4" w:rsidP="007C32C4">
      <w:pPr>
        <w:numPr>
          <w:ilvl w:val="0"/>
          <w:numId w:val="2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環境教育法第19條。</w:t>
      </w:r>
    </w:p>
    <w:p w:rsidR="007C32C4" w:rsidRPr="00221DA7" w:rsidRDefault="007C32C4" w:rsidP="007C32C4">
      <w:pPr>
        <w:numPr>
          <w:ilvl w:val="0"/>
          <w:numId w:val="2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落實執行環境基本法第9條，普及環境保護優先及永續發展相關之教育及學習，加強宣導，以提昇國民環境知識，建立環境保護觀念並落實於日常生活中。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學校簡介與SWOTS分析</w:t>
      </w:r>
    </w:p>
    <w:p w:rsidR="00D30259" w:rsidRPr="00D30259" w:rsidRDefault="00D30259" w:rsidP="00D30259">
      <w:pPr>
        <w:pStyle w:val="a3"/>
        <w:ind w:left="588" w:right="1120"/>
        <w:jc w:val="center"/>
        <w:rPr>
          <w:rFonts w:ascii="標楷體" w:eastAsia="標楷體" w:hAnsi="標楷體"/>
          <w:b/>
          <w:sz w:val="24"/>
          <w:szCs w:val="24"/>
        </w:rPr>
      </w:pPr>
      <w:r w:rsidRPr="00D30259">
        <w:rPr>
          <w:rFonts w:ascii="標楷體" w:eastAsia="標楷體" w:hAnsi="標楷體" w:hint="eastAsia"/>
          <w:b/>
          <w:sz w:val="24"/>
          <w:szCs w:val="24"/>
        </w:rPr>
        <w:t>花蓮縣源城國小</w:t>
      </w:r>
      <w:r w:rsidRPr="00D30259">
        <w:rPr>
          <w:rFonts w:ascii="標楷體" w:eastAsia="標楷體" w:hAnsi="標楷體" w:hint="eastAsia"/>
          <w:b/>
          <w:color w:val="FF0000"/>
          <w:sz w:val="24"/>
          <w:szCs w:val="24"/>
        </w:rPr>
        <w:t>學校願景</w:t>
      </w:r>
    </w:p>
    <w:p w:rsidR="00D30259" w:rsidRPr="00D30259" w:rsidRDefault="00D30259" w:rsidP="00D30259">
      <w:pPr>
        <w:pStyle w:val="a3"/>
        <w:tabs>
          <w:tab w:val="clear" w:pos="8306"/>
          <w:tab w:val="left" w:pos="6087"/>
        </w:tabs>
        <w:ind w:left="588" w:right="1120"/>
        <w:rPr>
          <w:sz w:val="24"/>
          <w:szCs w:val="24"/>
        </w:rPr>
      </w:pPr>
    </w:p>
    <w:p w:rsidR="00D30259" w:rsidRPr="00D30259" w:rsidRDefault="00D30259" w:rsidP="00D30259">
      <w:pPr>
        <w:pStyle w:val="aa"/>
        <w:numPr>
          <w:ilvl w:val="0"/>
          <w:numId w:val="29"/>
        </w:numPr>
        <w:ind w:leftChars="0" w:left="142" w:firstLine="11"/>
        <w:rPr>
          <w:rFonts w:ascii="標楷體" w:eastAsia="標楷體" w:hAnsi="標楷體"/>
          <w:b/>
        </w:rPr>
      </w:pPr>
      <w:r w:rsidRPr="00D30259">
        <w:rPr>
          <w:rFonts w:ascii="標楷體" w:eastAsia="標楷體" w:hAnsi="標楷體" w:hint="eastAsia"/>
          <w:b/>
        </w:rPr>
        <w:t>學校願景</w:t>
      </w:r>
      <w:r w:rsidRPr="00D30259">
        <w:rPr>
          <w:rFonts w:ascii="標楷體" w:eastAsia="標楷體" w:hAnsi="標楷體" w:hint="eastAsia"/>
          <w:b/>
          <w:color w:val="FF0000"/>
        </w:rPr>
        <w:t>（2-1）</w:t>
      </w:r>
      <w:r w:rsidRPr="00D30259">
        <w:rPr>
          <w:rFonts w:ascii="標楷體" w:eastAsia="標楷體" w:hAnsi="標楷體" w:hint="eastAsia"/>
          <w:color w:val="000000"/>
        </w:rPr>
        <w:t>300字以內</w:t>
      </w:r>
    </w:p>
    <w:p w:rsidR="00D30259" w:rsidRPr="00D30259" w:rsidRDefault="00D30259" w:rsidP="00D30259">
      <w:pPr>
        <w:rPr>
          <w:rFonts w:ascii="標楷體" w:eastAsia="標楷體" w:hAnsi="標楷體"/>
          <w:b/>
        </w:rPr>
      </w:pP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3"/>
        <w:gridCol w:w="8115"/>
      </w:tblGrid>
      <w:tr w:rsidR="00D30259" w:rsidRPr="00D30259" w:rsidTr="006E7E73">
        <w:trPr>
          <w:jc w:val="center"/>
        </w:trPr>
        <w:tc>
          <w:tcPr>
            <w:tcW w:w="773" w:type="dxa"/>
          </w:tcPr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項</w:t>
            </w:r>
          </w:p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115" w:type="dxa"/>
            <w:vAlign w:val="center"/>
          </w:tcPr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D30259" w:rsidRPr="00D30259" w:rsidTr="006E7E73">
        <w:trPr>
          <w:trHeight w:val="8809"/>
          <w:jc w:val="center"/>
        </w:trPr>
        <w:tc>
          <w:tcPr>
            <w:tcW w:w="773" w:type="dxa"/>
            <w:vAlign w:val="center"/>
          </w:tcPr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學</w:t>
            </w:r>
          </w:p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校</w:t>
            </w:r>
          </w:p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願</w:t>
            </w:r>
          </w:p>
          <w:p w:rsidR="00D30259" w:rsidRPr="00D30259" w:rsidRDefault="00D30259" w:rsidP="006E7E73">
            <w:pPr>
              <w:jc w:val="center"/>
              <w:rPr>
                <w:rFonts w:ascii="標楷體" w:eastAsia="標楷體" w:hAnsi="標楷體"/>
              </w:rPr>
            </w:pPr>
            <w:r w:rsidRPr="00D30259">
              <w:rPr>
                <w:rFonts w:ascii="標楷體" w:eastAsia="標楷體" w:hAnsi="標楷體" w:hint="eastAsia"/>
              </w:rPr>
              <w:t>景</w:t>
            </w:r>
          </w:p>
        </w:tc>
        <w:tc>
          <w:tcPr>
            <w:tcW w:w="8115" w:type="dxa"/>
          </w:tcPr>
          <w:p w:rsidR="00D30259" w:rsidRPr="00D30259" w:rsidRDefault="00A806FC" w:rsidP="00D30259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x0000_s1052" style="position:absolute;left:0;text-align:left;margin-left:12.6pt;margin-top:61.15pt;width:359.9pt;height:372.05pt;z-index:251681792;mso-position-horizontal-relative:text;mso-position-vertical-relative:text" coordorigin="2562,7591" coordsize="7198,7441">
                  <v:rect id="_x0000_s1029" style="position:absolute;left:3742;top:7591;width:4860;height:850" filled="f">
                    <v:textbox style="mso-next-textbox:#_x0000_s1029">
                      <w:txbxContent>
                        <w:p w:rsidR="006E7E73" w:rsidRDefault="006E7E73" w:rsidP="00D302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小而美的精緻小學</w:t>
                          </w:r>
                        </w:p>
                        <w:p w:rsidR="006E7E73" w:rsidRDefault="006E7E73" w:rsidP="00D302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健康　　活潑　　勤學　　有禮</w:t>
                          </w:r>
                        </w:p>
                      </w:txbxContent>
                    </v:textbox>
                  </v:rect>
                  <v:rect id="_x0000_s1030" style="position:absolute;left:2562;top:8981;width:1980;height:540" filled="f">
                    <v:textbox style="mso-next-textbox:#_x0000_s1030">
                      <w:txbxContent>
                        <w:p w:rsidR="006E7E73" w:rsidRDefault="006E7E73" w:rsidP="00D302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解決生活問題</w:t>
                          </w:r>
                        </w:p>
                      </w:txbxContent>
                    </v:textbox>
                  </v:rect>
                  <v:rect id="_x0000_s1031" style="position:absolute;left:4802;top:8981;width:2700;height:540" filled="f">
                    <v:textbox style="mso-next-textbox:#_x0000_s1031">
                      <w:txbxContent>
                        <w:p w:rsidR="006E7E73" w:rsidRDefault="006E7E73" w:rsidP="00D302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快樂成長　有效學習</w:t>
                          </w:r>
                        </w:p>
                      </w:txbxContent>
                    </v:textbox>
                  </v:rect>
                  <v:rect id="_x0000_s1032" style="position:absolute;left:7780;top:8981;width:1980;height:540" filled="f">
                    <v:textbox style="mso-next-textbox:#_x0000_s1032">
                      <w:txbxContent>
                        <w:p w:rsidR="006E7E73" w:rsidRDefault="006E7E73" w:rsidP="00D30259">
                          <w:pPr>
                            <w:jc w:val="center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發展個人潛能</w:t>
                          </w:r>
                        </w:p>
                      </w:txbxContent>
                    </v:textbox>
                  </v:rect>
                  <v:line id="_x0000_s1033" style="position:absolute;flip:y" from="3545,8441" to="4760,8981">
                    <v:stroke endarrow="block"/>
                  </v:line>
                  <v:line id="_x0000_s1035" style="position:absolute;flip:x y" from="7537,8441" to="8602,8981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2642;top:10713;width:900;height:3600" filled="f">
                    <v:textbox style="layout-flow:vertical-ideographic;mso-next-textbox:#_x0000_s1036" inset="0,,0">
                      <w:txbxContent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終身學習：</w:t>
                          </w:r>
                        </w:p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健康、活潑、主動、探索</w:t>
                          </w:r>
                        </w:p>
                      </w:txbxContent>
                    </v:textbox>
                  </v:shape>
                  <v:shape id="_x0000_s1037" type="#_x0000_t202" style="position:absolute;left:4087;top:10713;width:905;height:2160" filled="f">
                    <v:textbox style="layout-flow:vertical-ideographic;mso-next-textbox:#_x0000_s1037" inset="0,,0">
                      <w:txbxContent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鄉土關懷：</w:t>
                          </w:r>
                        </w:p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關懷鄉土情懷</w:t>
                          </w:r>
                        </w:p>
                      </w:txbxContent>
                    </v:textbox>
                  </v:shape>
                  <v:shape id="_x0000_s1038" type="#_x0000_t202" style="position:absolute;left:5522;top:10713;width:910;height:4319" filled="f">
                    <v:textbox style="layout-flow:vertical-ideographic;mso-next-textbox:#_x0000_s1038" inset="0,,0">
                      <w:txbxContent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民主素養：</w:t>
                          </w:r>
                        </w:p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創新、合作、積極、誠實、負責、獨立</w:t>
                          </w:r>
                        </w:p>
                      </w:txbxContent>
                    </v:textbox>
                  </v:shape>
                  <v:shape id="_x0000_s1039" type="#_x0000_t202" style="position:absolute;left:7142;top:10713;width:905;height:3420" filled="f">
                    <v:textbox style="layout-flow:vertical-ideographic;mso-next-textbox:#_x0000_s1039" inset="0,0,0,0">
                      <w:txbxContent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統整能力：</w:t>
                          </w:r>
                        </w:p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知行合一、人文科技並重</w:t>
                          </w:r>
                        </w:p>
                      </w:txbxContent>
                    </v:textbox>
                  </v:shape>
                  <v:shape id="_x0000_s1040" type="#_x0000_t202" style="position:absolute;left:8860;top:10713;width:900;height:2880">
                    <v:textbox style="layout-flow:vertical-ideographic;mso-next-textbox:#_x0000_s1040" inset="0,0,0,0">
                      <w:txbxContent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人本情懷：</w:t>
                          </w:r>
                        </w:p>
                        <w:p w:rsidR="006E7E73" w:rsidRDefault="006E7E73" w:rsidP="00D30259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疼惜自己、尊重別人</w:t>
                          </w:r>
                        </w:p>
                      </w:txbxContent>
                    </v:textbox>
                  </v:shape>
                  <v:line id="_x0000_s1041" style="position:absolute" from="3100,10324" to="3101,10685"/>
                  <v:line id="_x0000_s1042" style="position:absolute" from="3100,10320" to="9340,10320"/>
                  <v:line id="_x0000_s1044" style="position:absolute" from="4542,10353" to="4546,10685"/>
                  <v:line id="_x0000_s1045" style="position:absolute" from="5992,10353" to="5992,10685"/>
                  <v:line id="_x0000_s1046" style="position:absolute" from="7605,10353" to="7605,10713"/>
                  <v:line id="_x0000_s1047" style="position:absolute" from="9340,10353" to="9340,10713"/>
                  <v:line id="_x0000_s1048" style="position:absolute;flip:x y" from="3462,9521" to="4542,10320">
                    <v:stroke endarrow="block"/>
                  </v:line>
                  <v:line id="_x0000_s1049" style="position:absolute;flip:y" from="6187,9600" to="6187,10320">
                    <v:stroke endarrow="block"/>
                  </v:line>
                  <v:line id="_x0000_s1050" style="position:absolute;flip:y" from="7605,9521" to="8835,10320">
                    <v:stroke endarrow="block"/>
                  </v:line>
                </v:group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4" style="position:absolute;left:0;text-align:left;flip:y;z-index:251668480;mso-position-horizontal-relative:text;mso-position-vertical-relative:text" from="193.85pt,103.65pt" to="193.85pt,130.65pt">
                  <v:stroke endarrow="block"/>
                </v:line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51" style="position:absolute;left:0;text-align:left;z-index:251685888;mso-position-horizontal-relative:text;mso-position-vertical-relative:text" from="16.6pt,368pt" to="16.6pt,386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43" style="position:absolute;left:0;text-align:left;z-index:251677696;mso-position-horizontal-relative:text;mso-position-vertical-relative:text" from="106.6pt,215pt" to="106.6pt,215pt"/>
              </w:pict>
            </w:r>
            <w:r w:rsidR="00D30259" w:rsidRPr="00D30259">
              <w:rPr>
                <w:rFonts w:ascii="標楷體" w:eastAsia="標楷體" w:hAnsi="標楷體" w:hint="eastAsia"/>
              </w:rPr>
              <w:t>依照教育宗旨，遵行教育目標，配合縣政教育方針，推展校務，期能貫徹九年國教課程實施，以五化教育為原則，積極迎合教育改革，落實三合一教育，使學生成為二十一世紀的好國民。</w:t>
            </w:r>
          </w:p>
        </w:tc>
      </w:tr>
    </w:tbl>
    <w:p w:rsidR="003A32D2" w:rsidRPr="00D30259" w:rsidRDefault="003A32D2" w:rsidP="003A32D2">
      <w:pPr>
        <w:jc w:val="both"/>
        <w:rPr>
          <w:rFonts w:ascii="標楷體" w:eastAsia="標楷體" w:hAnsi="標楷體"/>
        </w:rPr>
      </w:pPr>
    </w:p>
    <w:p w:rsidR="00AE31AB" w:rsidRPr="00A121A2" w:rsidRDefault="00AE31AB" w:rsidP="00AE31AB">
      <w:pPr>
        <w:pStyle w:val="a3"/>
        <w:ind w:right="1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二、SWOTS析</w:t>
      </w:r>
      <w:r w:rsidRPr="00093D1D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093D1D">
        <w:rPr>
          <w:rFonts w:ascii="標楷體" w:eastAsia="標楷體" w:hAnsi="標楷體" w:hint="eastAsia"/>
          <w:b/>
          <w:color w:val="FF0000"/>
          <w:sz w:val="32"/>
          <w:szCs w:val="32"/>
        </w:rPr>
        <w:t>-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093D1D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559"/>
        <w:gridCol w:w="2127"/>
        <w:gridCol w:w="2551"/>
        <w:gridCol w:w="1843"/>
        <w:gridCol w:w="1843"/>
      </w:tblGrid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因素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31AB" w:rsidRPr="00AE31AB" w:rsidRDefault="00AE31AB" w:rsidP="00AE31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S（優勢）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31AB" w:rsidRPr="00AE31AB" w:rsidRDefault="00AE31AB" w:rsidP="00AE31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W（劣勢）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31AB" w:rsidRPr="00AE31AB" w:rsidRDefault="00AE31AB" w:rsidP="00AE31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O（機會點）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1AB" w:rsidRPr="00AE31AB" w:rsidRDefault="00AE31AB" w:rsidP="00AE31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T（威脅點）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1AB" w:rsidRPr="00AE31AB" w:rsidRDefault="00AE31AB" w:rsidP="00AE31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S（策略）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地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理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環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境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◎好山好水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◎環境清幽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◎校園幅員較大，位置佳。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位於本鎮偏遠位置，出入須有車輛代步，較為不便。</w:t>
            </w:r>
          </w:p>
          <w:p w:rsidR="00AE31AB" w:rsidRPr="00AE31AB" w:rsidRDefault="00AE31AB" w:rsidP="00AE31AB">
            <w:pPr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文化刺激少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校園不易改建，保留原有特色。</w:t>
            </w:r>
          </w:p>
          <w:p w:rsidR="00AE31AB" w:rsidRPr="00AE31AB" w:rsidRDefault="00AE31AB" w:rsidP="00AE31AB">
            <w:pPr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較易營造特色小學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◎學區幅員較大，學生上下學大多須家長接送或騎單車。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◎配合社區新風貌建設美好社區環境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學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校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規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模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每學年一班規模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每班學生約10人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幼兒園1班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校園死角多，蟲蛇出沒頻繁，安全堪慮。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學校無可規劃的空間。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學校規模完整。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轉入育成協會(棒球隊成員)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◎學區接近市區學校，學生流失較多。</w:t>
            </w:r>
          </w:p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◎育成協會(棒球隊成員)較不穩定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◎永續經營吸引學生。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各班之間聯繫及凝聚力較強。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發展學校特色:森巴鼓及璞石創作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硬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體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設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備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電腦教室設備佳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擁有多功能活動教室。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辦公室設備宜改善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英語、資訊教育課程架構及設備，尚待建立與充實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原有教室已改建幼兒園，致使教室空間不足。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校園經營彈性空間大，有利發展學校特色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家長認同學校經營發展，可為最佳夥伴關係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校園整體規劃重新檢討與設計，發展學校本位建築與景觀概念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◎無學生遊樂設施。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◎學硬印體設備專人維修不易。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◎新增其他設施恐影響學校環境之美化(如幼兒園遊樂設施設置)。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◎長期規劃，增加學生活動空間。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當地藝術家.退休專長教師及社區民眾..等協助教學活動.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家庭結構與設施不足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◎難組學校志工。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培養優秀人才</w:t>
            </w:r>
          </w:p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◎朝多元精緻教學發展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教師教學能力不足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新住民.隔代.單親</w:t>
            </w:r>
            <w:r w:rsidRPr="00AE31AB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人數增加，無力指導子女學習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協同教學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外聘資源教師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申請補助教學活動.聘請專長教師協助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教師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老.中.青三代為主力，教學及行政較能互相學習。各領域師資充足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教師多才多藝教學各具特色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教師兼辦行政業務繁重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聯繫不足，經驗分享傳承不易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自我意識高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衝勁不足，學習意願低落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可發展教學及藝能團隊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辦理教師各項進修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提供交流機會，建立分享成長制度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部分教師自我進修風氣盛、意願高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辦理教師專業評鑑</w:t>
            </w:r>
          </w:p>
        </w:tc>
        <w:tc>
          <w:tcPr>
            <w:tcW w:w="1843" w:type="dxa"/>
          </w:tcPr>
          <w:p w:rsidR="00AE31AB" w:rsidRPr="00AE31AB" w:rsidRDefault="00AE31AB" w:rsidP="00512CB8">
            <w:pPr>
              <w:numPr>
                <w:ilvl w:val="0"/>
                <w:numId w:val="31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師資多元化後學校環境不若從前</w:t>
            </w:r>
          </w:p>
          <w:p w:rsidR="00AE31AB" w:rsidRPr="00AE31AB" w:rsidRDefault="00AE31AB" w:rsidP="00512CB8">
            <w:pPr>
              <w:numPr>
                <w:ilvl w:val="0"/>
                <w:numId w:val="31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自主性高較不易配合活動</w:t>
            </w:r>
          </w:p>
          <w:p w:rsidR="00AE31AB" w:rsidRPr="00AE31AB" w:rsidRDefault="00AE31AB" w:rsidP="00512CB8">
            <w:pPr>
              <w:numPr>
                <w:ilvl w:val="0"/>
                <w:numId w:val="31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教師對於教育政策的推行與實施，仍持觀</w:t>
            </w: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望態度</w:t>
            </w:r>
          </w:p>
          <w:p w:rsidR="00AE31AB" w:rsidRPr="00AE31AB" w:rsidRDefault="00AE31AB" w:rsidP="00512CB8">
            <w:pPr>
              <w:numPr>
                <w:ilvl w:val="0"/>
                <w:numId w:val="31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教師對於與行政相關政策，較持排斥心態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培養教師專業知能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建立專業分工制度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鼓勵教師進修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辦理教師專業評鑑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行政人員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有經驗與活力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有抱負－工作熱心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各處室行政規劃是否周詳，執行難度增加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編制不足，教師需兼辦相當多的行政工作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可採輪替，增加行政經驗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接納同事意見，請教師會協助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新的服務觀念已蓬勃發展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替代役投入校園服務，提供相當之協助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溝通管道尚待加強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編制人員不足且須配合之活動日漸增多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◎建立專業分工制度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純樸、善良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活潑、體力佳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喜愛運動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欠缺主動服務精神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欠缺主動學習精神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競爭力較弱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社團及善心人士給予學校相當多之協助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身體健康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可塑性高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各社團培訓大有可為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單親家庭或隔代教養問題日益嚴重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依賴性高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視野較狹窄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提供多元適性學習環境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多參與各項活動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參與校務而不干預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對子女教育採較開放態度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程度參差不齊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注意智育，要求立即效果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部分家長忙於生計，無暇關心及配合指導學生學習。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提供家長成長機會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提供親職教育機會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成立班親會，加強班親會功能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開放家長參與校務及溝通管道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家長經濟能力普遍下降，不利參與學校活動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家長間聯繫不足，共識缺缺。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對校務運作了解不夠易生誤會。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◎加強與家庭之溝通，使家庭和學校教育合而為一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社區參與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◎部分機關、社團可提供部分資源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◎較缺乏有組織之整合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多參與社區活動建立良性互動關係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配合社區資源舉辦活動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社區與學校雙方均有坦誠，開放之共識。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逐漸有複雜化之現象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各階層、各團體聲音紛雜，參與校務動機不一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結合社區資源舉辦活動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加強社區對學校之向心力。</w:t>
            </w:r>
          </w:p>
        </w:tc>
      </w:tr>
      <w:tr w:rsidR="00AE31AB" w:rsidRPr="00AE31AB" w:rsidTr="00AE31AB">
        <w:tc>
          <w:tcPr>
            <w:tcW w:w="460" w:type="dxa"/>
            <w:shd w:val="clear" w:color="auto" w:fill="auto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b/>
                <w:sz w:val="20"/>
                <w:szCs w:val="20"/>
              </w:rPr>
              <w:t>地方資源</w:t>
            </w:r>
          </w:p>
        </w:tc>
        <w:tc>
          <w:tcPr>
            <w:tcW w:w="1559" w:type="dxa"/>
          </w:tcPr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◎行政資源就近，可加運用</w:t>
            </w:r>
          </w:p>
          <w:p w:rsidR="00AE31AB" w:rsidRPr="00AE31AB" w:rsidRDefault="00AE31AB" w:rsidP="00AE31AB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◎社區能積極配合學校活動運作</w:t>
            </w:r>
          </w:p>
        </w:tc>
        <w:tc>
          <w:tcPr>
            <w:tcW w:w="2127" w:type="dxa"/>
          </w:tcPr>
          <w:p w:rsidR="00AE31AB" w:rsidRPr="00AE31AB" w:rsidRDefault="00AE31AB" w:rsidP="00AE31A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◎對文教事業（機構）的需求感不足，未能全力注意</w:t>
            </w:r>
          </w:p>
        </w:tc>
        <w:tc>
          <w:tcPr>
            <w:tcW w:w="2551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多利用自然景觀資源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行政與教師一同努力引介資源入校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少子化影響</w:t>
            </w:r>
          </w:p>
        </w:tc>
        <w:tc>
          <w:tcPr>
            <w:tcW w:w="1843" w:type="dxa"/>
          </w:tcPr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社區配合度提升。</w:t>
            </w:r>
          </w:p>
          <w:p w:rsidR="00AE31AB" w:rsidRPr="00AE31AB" w:rsidRDefault="00AE31AB" w:rsidP="00AE31AB">
            <w:pPr>
              <w:numPr>
                <w:ilvl w:val="0"/>
                <w:numId w:val="31"/>
              </w:num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E31AB">
              <w:rPr>
                <w:rFonts w:ascii="標楷體" w:eastAsia="標楷體" w:hAnsi="標楷體" w:hint="eastAsia"/>
                <w:sz w:val="20"/>
                <w:szCs w:val="20"/>
              </w:rPr>
              <w:t>各界提供資源豐厚</w:t>
            </w:r>
          </w:p>
        </w:tc>
      </w:tr>
    </w:tbl>
    <w:p w:rsidR="003A32D2" w:rsidRDefault="003A32D2" w:rsidP="003A32D2">
      <w:pPr>
        <w:jc w:val="both"/>
        <w:rPr>
          <w:rFonts w:ascii="標楷體" w:eastAsia="標楷體" w:hAnsi="標楷體"/>
        </w:rPr>
      </w:pP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lastRenderedPageBreak/>
        <w:t>計畫目標：</w:t>
      </w:r>
    </w:p>
    <w:p w:rsidR="007C32C4" w:rsidRPr="00221DA7" w:rsidRDefault="007C32C4" w:rsidP="007C32C4">
      <w:pPr>
        <w:numPr>
          <w:ilvl w:val="0"/>
          <w:numId w:val="3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培養學童愛護環境及愛物惜福的好習慣。</w:t>
      </w:r>
    </w:p>
    <w:p w:rsidR="007C32C4" w:rsidRPr="00221DA7" w:rsidRDefault="007C32C4" w:rsidP="007C32C4">
      <w:pPr>
        <w:numPr>
          <w:ilvl w:val="0"/>
          <w:numId w:val="3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透過活動的進行，提供改善與保護環境的知識。</w:t>
      </w:r>
    </w:p>
    <w:p w:rsidR="007C32C4" w:rsidRPr="00221DA7" w:rsidRDefault="007C32C4" w:rsidP="007C32C4">
      <w:pPr>
        <w:numPr>
          <w:ilvl w:val="0"/>
          <w:numId w:val="3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培養學童珍惜地球的觀念，樂於實施資源回收。</w:t>
      </w:r>
    </w:p>
    <w:p w:rsidR="007C32C4" w:rsidRPr="00221DA7" w:rsidRDefault="007C32C4" w:rsidP="007C32C4">
      <w:pPr>
        <w:numPr>
          <w:ilvl w:val="0"/>
          <w:numId w:val="3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人人重視環保使校園綠色環境永續經營，生活中力求實踐生態保育的行動。</w:t>
      </w:r>
    </w:p>
    <w:p w:rsidR="007C32C4" w:rsidRPr="00221DA7" w:rsidRDefault="007C32C4" w:rsidP="007C32C4">
      <w:pPr>
        <w:numPr>
          <w:ilvl w:val="0"/>
          <w:numId w:val="3"/>
        </w:numPr>
        <w:ind w:left="1134" w:hanging="568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改善環境品質，有效推廣至家庭社區，創造美好生活環境。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實施對象：本校教職員生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計畫期程：：</w:t>
      </w:r>
      <w:r w:rsidR="006F65E7">
        <w:rPr>
          <w:rFonts w:ascii="標楷體" w:eastAsia="標楷體" w:hAnsi="標楷體" w:hint="eastAsia"/>
        </w:rPr>
        <w:t>10</w:t>
      </w:r>
      <w:r w:rsidR="001B6C28">
        <w:rPr>
          <w:rFonts w:ascii="標楷體" w:eastAsia="標楷體" w:hAnsi="標楷體" w:hint="eastAsia"/>
        </w:rPr>
        <w:t>7</w:t>
      </w:r>
      <w:r w:rsidRPr="00221DA7">
        <w:rPr>
          <w:rFonts w:ascii="標楷體" w:eastAsia="標楷體" w:hAnsi="標楷體" w:hint="eastAsia"/>
        </w:rPr>
        <w:t>年</w:t>
      </w:r>
      <w:r w:rsidR="0024602A">
        <w:rPr>
          <w:rFonts w:ascii="標楷體" w:eastAsia="標楷體" w:hAnsi="標楷體" w:hint="eastAsia"/>
        </w:rPr>
        <w:t>8</w:t>
      </w:r>
      <w:r w:rsidRPr="00221DA7">
        <w:rPr>
          <w:rFonts w:ascii="標楷體" w:eastAsia="標楷體" w:hAnsi="標楷體" w:hint="eastAsia"/>
        </w:rPr>
        <w:t>月</w:t>
      </w:r>
      <w:r w:rsidR="0024602A">
        <w:rPr>
          <w:rFonts w:ascii="標楷體" w:eastAsia="標楷體" w:hAnsi="標楷體" w:hint="eastAsia"/>
        </w:rPr>
        <w:t>29</w:t>
      </w:r>
      <w:r w:rsidRPr="00221DA7">
        <w:rPr>
          <w:rFonts w:ascii="標楷體" w:eastAsia="標楷體" w:hAnsi="標楷體" w:hint="eastAsia"/>
        </w:rPr>
        <w:t>日至10</w:t>
      </w:r>
      <w:r w:rsidR="001B6C28">
        <w:rPr>
          <w:rFonts w:ascii="標楷體" w:eastAsia="標楷體" w:hAnsi="標楷體" w:hint="eastAsia"/>
        </w:rPr>
        <w:t>8</w:t>
      </w:r>
      <w:r w:rsidRPr="00221DA7">
        <w:rPr>
          <w:rFonts w:ascii="標楷體" w:eastAsia="標楷體" w:hAnsi="標楷體" w:hint="eastAsia"/>
        </w:rPr>
        <w:t>年</w:t>
      </w:r>
      <w:r w:rsidR="005B3C66">
        <w:rPr>
          <w:rFonts w:ascii="標楷體" w:eastAsia="標楷體" w:hAnsi="標楷體" w:hint="eastAsia"/>
        </w:rPr>
        <w:t>7</w:t>
      </w:r>
      <w:r w:rsidRPr="00221DA7">
        <w:rPr>
          <w:rFonts w:ascii="標楷體" w:eastAsia="標楷體" w:hAnsi="標楷體" w:hint="eastAsia"/>
        </w:rPr>
        <w:t>月</w:t>
      </w:r>
      <w:r w:rsidR="005B3C66">
        <w:rPr>
          <w:rFonts w:ascii="標楷體" w:eastAsia="標楷體" w:hAnsi="標楷體" w:hint="eastAsia"/>
        </w:rPr>
        <w:t>01</w:t>
      </w:r>
      <w:r w:rsidRPr="00221DA7">
        <w:rPr>
          <w:rFonts w:ascii="標楷體" w:eastAsia="標楷體" w:hAnsi="標楷體" w:hint="eastAsia"/>
        </w:rPr>
        <w:t>日。</w:t>
      </w:r>
    </w:p>
    <w:p w:rsidR="007C32C4" w:rsidRPr="00221DA7" w:rsidRDefault="007C32C4" w:rsidP="007C32C4">
      <w:pPr>
        <w:spacing w:line="360" w:lineRule="auto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實施期程進度表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657"/>
        <w:gridCol w:w="657"/>
        <w:gridCol w:w="657"/>
        <w:gridCol w:w="657"/>
        <w:gridCol w:w="657"/>
        <w:gridCol w:w="656"/>
        <w:gridCol w:w="656"/>
        <w:gridCol w:w="656"/>
        <w:gridCol w:w="656"/>
        <w:gridCol w:w="656"/>
        <w:gridCol w:w="656"/>
        <w:gridCol w:w="656"/>
      </w:tblGrid>
      <w:tr w:rsidR="0024602A" w:rsidRPr="0063021F" w:rsidTr="00181B77">
        <w:trPr>
          <w:trHeight w:val="122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:rsidR="0024602A" w:rsidRPr="0063021F" w:rsidRDefault="00A806FC" w:rsidP="0024602A">
            <w:pPr>
              <w:snapToGrid w:val="0"/>
              <w:ind w:left="1040" w:hanging="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 id="__TH_B2142" o:spid="_x0000_s1057" type="#_x0000_t202" style="position:absolute;left:0;text-align:left;margin-left:-2.35pt;margin-top:34.5pt;width:30.4pt;height:18.55pt;z-index:251692032" filled="f" stroked="f">
                  <v:textbox style="mso-next-textbox:#__TH_B2142" inset="0,0,0,0">
                    <w:txbxContent>
                      <w:p w:rsidR="0024602A" w:rsidRPr="00FF3578" w:rsidRDefault="0024602A" w:rsidP="007C32C4">
                        <w:pPr>
                          <w:snapToGrid w:val="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FF3578">
                          <w:rPr>
                            <w:rFonts w:ascii="標楷體" w:eastAsia="標楷體" w:hAnsi="標楷體" w:hint="eastAsia"/>
                            <w:color w:val="000000"/>
                          </w:rPr>
                          <w:t>項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shape id="__TH_B1140" o:spid="_x0000_s1056" type="#_x0000_t202" style="position:absolute;left:0;text-align:left;margin-left:24.65pt;margin-top:7.5pt;width:28.9pt;height:18.55pt;z-index:251691008" filled="f" stroked="f">
                  <v:textbox style="mso-next-textbox:#__TH_B1140" inset="0,0,0,0">
                    <w:txbxContent>
                      <w:p w:rsidR="0024602A" w:rsidRPr="00FF3578" w:rsidRDefault="0024602A" w:rsidP="007C32C4">
                        <w:pPr>
                          <w:snapToGrid w:val="0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FF3578">
                          <w:rPr>
                            <w:rFonts w:ascii="標楷體" w:eastAsia="標楷體" w:hAnsi="標楷體" w:hint="eastAsia"/>
                            <w:color w:val="000000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10月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11月</w:t>
            </w:r>
          </w:p>
        </w:tc>
        <w:tc>
          <w:tcPr>
            <w:tcW w:w="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snapToGrid w:val="0"/>
              <w:spacing w:line="120" w:lineRule="atLeast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snapToGrid w:val="0"/>
              <w:spacing w:line="120" w:lineRule="atLeast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snapToGrid w:val="0"/>
              <w:spacing w:line="120" w:lineRule="atLeast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snapToGrid w:val="0"/>
              <w:spacing w:line="120" w:lineRule="atLeast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24602A" w:rsidRPr="0063021F" w:rsidRDefault="0024602A" w:rsidP="0024602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602A" w:rsidRPr="0063021F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推動學校環境管理</w:t>
            </w: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24602A" w:rsidRPr="0063021F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落實生態環境教學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24602A" w:rsidRPr="0063021F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推動校園生活環保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24602A" w:rsidRPr="00D7599D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599D">
              <w:rPr>
                <w:rFonts w:ascii="標楷體" w:eastAsia="標楷體" w:hAnsi="標楷體" w:cs="新細明體" w:hint="eastAsia"/>
                <w:kern w:val="0"/>
              </w:rPr>
              <w:t>獎勵表揚有功人員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602A" w:rsidRPr="0063021F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拓展視野增進交流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02A" w:rsidRPr="0063021F" w:rsidRDefault="0024602A" w:rsidP="0024602A">
            <w:pPr>
              <w:tabs>
                <w:tab w:val="left" w:pos="519"/>
              </w:tabs>
              <w:adjustRightInd w:val="0"/>
              <w:ind w:leftChars="-33" w:left="-79"/>
              <w:jc w:val="center"/>
              <w:rPr>
                <w:rFonts w:ascii="標楷體" w:eastAsia="標楷體" w:hAnsi="標楷體"/>
                <w:color w:val="000000"/>
              </w:rPr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  <w:tr w:rsidR="0024602A" w:rsidRPr="0063021F" w:rsidTr="006E7E73">
        <w:trPr>
          <w:trHeight w:val="630"/>
          <w:jc w:val="center"/>
        </w:trPr>
        <w:tc>
          <w:tcPr>
            <w:tcW w:w="1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602A" w:rsidRPr="0063021F" w:rsidRDefault="0024602A" w:rsidP="0024602A">
            <w:pPr>
              <w:snapToGrid w:val="0"/>
              <w:spacing w:line="240" w:lineRule="atLeast"/>
              <w:ind w:left="42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綠色生活節能減碳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  <w:tc>
          <w:tcPr>
            <w:tcW w:w="6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02A" w:rsidRPr="00221DA7" w:rsidRDefault="0024602A" w:rsidP="0024602A">
            <w:pPr>
              <w:jc w:val="center"/>
            </w:pPr>
            <w:r w:rsidRPr="0063021F">
              <w:rPr>
                <w:rFonts w:ascii="標楷體" w:eastAsia="標楷體" w:hAnsi="標楷體" w:hint="eastAsia"/>
                <w:color w:val="000000"/>
              </w:rPr>
              <w:t>＊</w:t>
            </w:r>
          </w:p>
        </w:tc>
      </w:tr>
    </w:tbl>
    <w:p w:rsidR="007C32C4" w:rsidRPr="00221DA7" w:rsidRDefault="007C32C4" w:rsidP="007C32C4">
      <w:pPr>
        <w:spacing w:line="360" w:lineRule="auto"/>
        <w:jc w:val="both"/>
        <w:rPr>
          <w:rFonts w:ascii="標楷體" w:eastAsia="標楷體" w:hAnsi="標楷體"/>
        </w:rPr>
      </w:pP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環境教育推動小組組織分工表：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276"/>
        <w:gridCol w:w="1406"/>
        <w:gridCol w:w="5398"/>
      </w:tblGrid>
      <w:tr w:rsidR="007C32C4" w:rsidRPr="0063021F" w:rsidTr="00244671">
        <w:tc>
          <w:tcPr>
            <w:tcW w:w="1276" w:type="dxa"/>
            <w:shd w:val="clear" w:color="auto" w:fill="E6E6E6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shd w:val="clear" w:color="auto" w:fill="E6E6E6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6" w:type="dxa"/>
            <w:shd w:val="clear" w:color="auto" w:fill="E6E6E6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398" w:type="dxa"/>
            <w:shd w:val="clear" w:color="auto" w:fill="E6E6E6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職掌</w:t>
            </w:r>
          </w:p>
        </w:tc>
      </w:tr>
      <w:tr w:rsidR="007C32C4" w:rsidRPr="0063021F" w:rsidTr="00244671">
        <w:tc>
          <w:tcPr>
            <w:tcW w:w="1276" w:type="dxa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276" w:type="dxa"/>
          </w:tcPr>
          <w:p w:rsidR="007C32C4" w:rsidRPr="0063021F" w:rsidRDefault="007C32C4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06" w:type="dxa"/>
          </w:tcPr>
          <w:p w:rsidR="007C32C4" w:rsidRPr="0063021F" w:rsidRDefault="00AE31AB" w:rsidP="006E7E7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劉從義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綜理、督導與考核全校環境教育推展有關事項。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406" w:type="dxa"/>
            <w:vAlign w:val="center"/>
          </w:tcPr>
          <w:p w:rsidR="007C32C4" w:rsidRPr="0063021F" w:rsidRDefault="00AE31AB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羅沛然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4"/>
              </w:numPr>
              <w:tabs>
                <w:tab w:val="clear" w:pos="1406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擬定環境教育計畫，規劃工作期程，執行各項推展環境教育計畫相關事項。</w:t>
            </w:r>
          </w:p>
          <w:p w:rsidR="007C32C4" w:rsidRPr="0063021F" w:rsidRDefault="007C32C4" w:rsidP="006E7E73">
            <w:pPr>
              <w:numPr>
                <w:ilvl w:val="0"/>
                <w:numId w:val="4"/>
              </w:numPr>
              <w:tabs>
                <w:tab w:val="clear" w:pos="1406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規劃全體教職員及學生每學年至少4小時環境教育宣導課程。</w:t>
            </w:r>
          </w:p>
          <w:p w:rsidR="007C32C4" w:rsidRPr="0063021F" w:rsidRDefault="007C32C4" w:rsidP="006E7E73">
            <w:pPr>
              <w:numPr>
                <w:ilvl w:val="0"/>
                <w:numId w:val="4"/>
              </w:numPr>
              <w:tabs>
                <w:tab w:val="clear" w:pos="1406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推動加入台灣綠色學校夥伴網。</w:t>
            </w:r>
          </w:p>
          <w:p w:rsidR="007C32C4" w:rsidRPr="0063021F" w:rsidRDefault="007C32C4" w:rsidP="006E7E73">
            <w:pPr>
              <w:numPr>
                <w:ilvl w:val="0"/>
                <w:numId w:val="4"/>
              </w:numPr>
              <w:tabs>
                <w:tab w:val="clear" w:pos="1406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營造本土多樣性校園生態環境的校園空間。</w:t>
            </w:r>
          </w:p>
          <w:p w:rsidR="007C32C4" w:rsidRPr="0063021F" w:rsidRDefault="007C32C4" w:rsidP="006E7E73">
            <w:pPr>
              <w:numPr>
                <w:ilvl w:val="0"/>
                <w:numId w:val="4"/>
              </w:numPr>
              <w:tabs>
                <w:tab w:val="clear" w:pos="1406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積極進行師生、家長環境教育交流活動。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環教</w:t>
            </w:r>
          </w:p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lastRenderedPageBreak/>
              <w:t>承辦人</w:t>
            </w:r>
          </w:p>
        </w:tc>
        <w:tc>
          <w:tcPr>
            <w:tcW w:w="1406" w:type="dxa"/>
            <w:vAlign w:val="center"/>
          </w:tcPr>
          <w:p w:rsidR="007C32C4" w:rsidRPr="0063021F" w:rsidRDefault="001E4FE3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韓晴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1"/>
                <w:numId w:val="4"/>
              </w:numPr>
              <w:tabs>
                <w:tab w:val="clear" w:pos="84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執行環境教育計畫相關事項。</w:t>
            </w:r>
          </w:p>
          <w:p w:rsidR="007C32C4" w:rsidRPr="0063021F" w:rsidRDefault="007C32C4" w:rsidP="006E7E73">
            <w:pPr>
              <w:numPr>
                <w:ilvl w:val="1"/>
                <w:numId w:val="4"/>
              </w:numPr>
              <w:tabs>
                <w:tab w:val="clear" w:pos="84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依環境教育計畫與工作期程，推行相關行政工</w:t>
            </w:r>
            <w:r w:rsidRPr="0063021F">
              <w:rPr>
                <w:rFonts w:ascii="標楷體" w:eastAsia="標楷體" w:hAnsi="標楷體" w:hint="eastAsia"/>
              </w:rPr>
              <w:lastRenderedPageBreak/>
              <w:t>作。</w:t>
            </w:r>
          </w:p>
          <w:p w:rsidR="007C32C4" w:rsidRPr="0063021F" w:rsidRDefault="007C32C4" w:rsidP="006E7E73">
            <w:pPr>
              <w:numPr>
                <w:ilvl w:val="1"/>
                <w:numId w:val="4"/>
              </w:numPr>
              <w:tabs>
                <w:tab w:val="clear" w:pos="84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辦理省資源、低污染、環保標章、綠色消費等環境教育宣導及學藝競賽活動。</w:t>
            </w:r>
          </w:p>
          <w:p w:rsidR="007C32C4" w:rsidRDefault="007C32C4" w:rsidP="006E7E73">
            <w:pPr>
              <w:numPr>
                <w:ilvl w:val="1"/>
                <w:numId w:val="4"/>
              </w:numPr>
              <w:tabs>
                <w:tab w:val="clear" w:pos="84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蒐集環境教育相關資料及成果彙整。</w:t>
            </w:r>
          </w:p>
          <w:p w:rsidR="00BF3FF5" w:rsidRPr="0063021F" w:rsidRDefault="00BF3FF5" w:rsidP="006E7E73">
            <w:pPr>
              <w:numPr>
                <w:ilvl w:val="1"/>
                <w:numId w:val="4"/>
              </w:numPr>
              <w:tabs>
                <w:tab w:val="clear" w:pos="84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成立校園環保小尖兵，並進行教育訓練。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lastRenderedPageBreak/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406" w:type="dxa"/>
            <w:vAlign w:val="center"/>
          </w:tcPr>
          <w:p w:rsidR="007C32C4" w:rsidRPr="0063021F" w:rsidRDefault="00AE31AB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劉春琳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5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規劃成立環境教育教師專業成長團。</w:t>
            </w:r>
          </w:p>
          <w:p w:rsidR="007C32C4" w:rsidRPr="0063021F" w:rsidRDefault="007C32C4" w:rsidP="006E7E73">
            <w:pPr>
              <w:numPr>
                <w:ilvl w:val="0"/>
                <w:numId w:val="5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研擬協助環保議題融入教學，並鼓勵設計環境教育教學活動。</w:t>
            </w:r>
          </w:p>
          <w:p w:rsidR="007C32C4" w:rsidRPr="0063021F" w:rsidRDefault="007C32C4" w:rsidP="006E7E73">
            <w:pPr>
              <w:numPr>
                <w:ilvl w:val="0"/>
                <w:numId w:val="5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督導環境課程教學之發展、實施與評鑑。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BF3FF5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1406" w:type="dxa"/>
            <w:vAlign w:val="center"/>
          </w:tcPr>
          <w:p w:rsidR="007C32C4" w:rsidRPr="0063021F" w:rsidRDefault="001E4FE3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謝美惠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1"/>
              </w:numPr>
              <w:tabs>
                <w:tab w:val="clear" w:pos="480"/>
                <w:tab w:val="num" w:pos="252"/>
              </w:tabs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整合家長及社區資源參與校園環境管理。</w:t>
            </w:r>
          </w:p>
          <w:p w:rsidR="007C32C4" w:rsidRDefault="007C32C4" w:rsidP="006E7E73">
            <w:pPr>
              <w:numPr>
                <w:ilvl w:val="0"/>
                <w:numId w:val="11"/>
              </w:numPr>
              <w:tabs>
                <w:tab w:val="clear" w:pos="480"/>
                <w:tab w:val="num" w:pos="252"/>
              </w:tabs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督促全校學童落實校園環境</w:t>
            </w:r>
            <w:r>
              <w:rPr>
                <w:rFonts w:ascii="標楷體" w:eastAsia="標楷體" w:hAnsi="標楷體" w:hint="eastAsia"/>
              </w:rPr>
              <w:t>保護</w:t>
            </w:r>
            <w:r w:rsidRPr="0063021F">
              <w:rPr>
                <w:rFonts w:ascii="標楷體" w:eastAsia="標楷體" w:hAnsi="標楷體" w:hint="eastAsia"/>
              </w:rPr>
              <w:t>活動。</w:t>
            </w:r>
          </w:p>
          <w:p w:rsidR="00BF3FF5" w:rsidRPr="0063021F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3021F">
              <w:rPr>
                <w:rFonts w:ascii="標楷體" w:eastAsia="標楷體" w:hAnsi="標楷體" w:hint="eastAsia"/>
              </w:rPr>
              <w:t>規劃環境教育校外教學參觀事項。</w:t>
            </w:r>
          </w:p>
          <w:p w:rsidR="00BF3FF5" w:rsidRPr="0063021F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3021F">
              <w:rPr>
                <w:rFonts w:ascii="標楷體" w:eastAsia="標楷體" w:hAnsi="標楷體" w:hint="eastAsia"/>
              </w:rPr>
              <w:t>協助辦理環境教育各項競賽活動。</w:t>
            </w:r>
          </w:p>
          <w:p w:rsidR="00BF3FF5" w:rsidRPr="0063021F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3021F">
              <w:rPr>
                <w:rFonts w:ascii="標楷體" w:eastAsia="標楷體" w:hAnsi="標楷體" w:hint="eastAsia"/>
              </w:rPr>
              <w:t>督導全校學童環保習慣的養成。</w:t>
            </w:r>
          </w:p>
          <w:p w:rsidR="00BF3FF5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63021F">
              <w:rPr>
                <w:rFonts w:ascii="標楷體" w:eastAsia="標楷體" w:hAnsi="標楷體" w:hint="eastAsia"/>
              </w:rPr>
              <w:t>利用親師懇談會及辦理環境教育等機會，向</w:t>
            </w:r>
          </w:p>
          <w:p w:rsidR="00BF3FF5" w:rsidRPr="0063021F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3021F">
              <w:rPr>
                <w:rFonts w:ascii="標楷體" w:eastAsia="標楷體" w:hAnsi="標楷體" w:hint="eastAsia"/>
              </w:rPr>
              <w:t>家長宣導環境教育工作。</w:t>
            </w:r>
          </w:p>
          <w:p w:rsidR="00BF3FF5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63021F">
              <w:rPr>
                <w:rFonts w:ascii="標楷體" w:eastAsia="標楷體" w:hAnsi="標楷體" w:hint="eastAsia"/>
              </w:rPr>
              <w:t>協助家庭聯繫工作，並隨機實施環境教育親</w:t>
            </w:r>
          </w:p>
          <w:p w:rsidR="00BF3FF5" w:rsidRPr="0063021F" w:rsidRDefault="00BF3FF5" w:rsidP="00BF3F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3021F">
              <w:rPr>
                <w:rFonts w:ascii="標楷體" w:eastAsia="標楷體" w:hAnsi="標楷體" w:hint="eastAsia"/>
              </w:rPr>
              <w:t>職教育。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1B6C28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406" w:type="dxa"/>
            <w:vAlign w:val="center"/>
          </w:tcPr>
          <w:p w:rsidR="007C32C4" w:rsidRPr="0063021F" w:rsidRDefault="001B6C28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羅沛然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2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加強實施並宣導校園節約能源及用電。</w:t>
            </w:r>
          </w:p>
          <w:p w:rsidR="007C32C4" w:rsidRPr="0063021F" w:rsidRDefault="007C32C4" w:rsidP="006E7E73">
            <w:pPr>
              <w:numPr>
                <w:ilvl w:val="0"/>
                <w:numId w:val="12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使用省水器材節約用水或回收再利用。</w:t>
            </w:r>
          </w:p>
          <w:p w:rsidR="007C32C4" w:rsidRPr="0063021F" w:rsidRDefault="007C32C4" w:rsidP="006E7E73">
            <w:pPr>
              <w:numPr>
                <w:ilvl w:val="0"/>
                <w:numId w:val="12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推廣校園環境稽核及促成校園改善作業。</w:t>
            </w:r>
          </w:p>
          <w:p w:rsidR="007C32C4" w:rsidRPr="0063021F" w:rsidRDefault="007C32C4" w:rsidP="006E7E73">
            <w:pPr>
              <w:numPr>
                <w:ilvl w:val="0"/>
                <w:numId w:val="12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執行本校生活環保、綠色節能採購事務工作。</w:t>
            </w:r>
          </w:p>
          <w:p w:rsidR="007C32C4" w:rsidRPr="0063021F" w:rsidRDefault="007C32C4" w:rsidP="006E7E73">
            <w:pPr>
              <w:numPr>
                <w:ilvl w:val="0"/>
                <w:numId w:val="12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實驗室器材使用管理與安全。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1406" w:type="dxa"/>
            <w:vAlign w:val="center"/>
          </w:tcPr>
          <w:p w:rsidR="007C32C4" w:rsidRPr="0063021F" w:rsidRDefault="001E4FE3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陳心怡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6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協助辦理戶外環境教學研習活動。</w:t>
            </w:r>
          </w:p>
          <w:p w:rsidR="007C32C4" w:rsidRPr="0063021F" w:rsidRDefault="007C32C4" w:rsidP="006E7E73">
            <w:pPr>
              <w:numPr>
                <w:ilvl w:val="0"/>
                <w:numId w:val="6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推薦環境教育輔助教材與課外讀物。</w:t>
            </w:r>
          </w:p>
          <w:p w:rsidR="007C32C4" w:rsidRPr="0063021F" w:rsidRDefault="007C32C4" w:rsidP="006E7E73">
            <w:pPr>
              <w:numPr>
                <w:ilvl w:val="0"/>
                <w:numId w:val="6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宣導善用教育部、環保署編訂的環境教育輔助教材，進行教學活動。</w:t>
            </w:r>
          </w:p>
          <w:p w:rsidR="007C32C4" w:rsidRPr="0063021F" w:rsidRDefault="007C32C4" w:rsidP="006E7E73">
            <w:pPr>
              <w:numPr>
                <w:ilvl w:val="0"/>
                <w:numId w:val="6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鼓勵教師運用電腦輔助環境教育教學活動。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BF3FF5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406" w:type="dxa"/>
            <w:vAlign w:val="center"/>
          </w:tcPr>
          <w:p w:rsidR="00CD47B9" w:rsidRPr="0063021F" w:rsidRDefault="001E4FE3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唐宇新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規劃環境教育校外教學參觀事項。</w:t>
            </w:r>
          </w:p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成立校園環保小尖兵，並進行教育訓練。</w:t>
            </w:r>
          </w:p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協助辦理環境教育各項競賽活動。</w:t>
            </w:r>
          </w:p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督導全校學童環保習慣的養成。</w:t>
            </w:r>
          </w:p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利用親師懇談會及辦理環境教育等機會，向家長宣導環境教育工作。</w:t>
            </w:r>
          </w:p>
          <w:p w:rsidR="007C32C4" w:rsidRPr="0063021F" w:rsidRDefault="007C32C4" w:rsidP="006E7E73">
            <w:pPr>
              <w:numPr>
                <w:ilvl w:val="0"/>
                <w:numId w:val="7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協助家庭聯繫工作，並隨機實施環境教育親職教育。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63021F">
                <w:rPr>
                  <w:rFonts w:ascii="標楷體" w:eastAsia="標楷體" w:hAnsi="標楷體" w:hint="eastAsia"/>
                </w:rPr>
                <w:t>任</w:t>
              </w:r>
            </w:smartTag>
            <w:r w:rsidRPr="0063021F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0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落實環境教育於教學，並依需要自行設計學習單。</w:t>
            </w:r>
          </w:p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配合執行各處室研擬之各項方案。</w:t>
            </w:r>
          </w:p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教學環境佈置。</w:t>
            </w:r>
          </w:p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各班環境教育學習資料之整理。</w:t>
            </w:r>
          </w:p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lastRenderedPageBreak/>
              <w:t>指導學童資源回收工作。</w:t>
            </w:r>
          </w:p>
          <w:p w:rsidR="007C32C4" w:rsidRPr="0063021F" w:rsidRDefault="007C32C4" w:rsidP="006E7E73">
            <w:pPr>
              <w:numPr>
                <w:ilvl w:val="0"/>
                <w:numId w:val="8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推動營養午餐健康飲食環境教育。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lastRenderedPageBreak/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全體</w:t>
            </w:r>
          </w:p>
          <w:p w:rsidR="007C32C4" w:rsidRPr="0063021F" w:rsidRDefault="007C32C4" w:rsidP="00C20F3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教職員</w:t>
            </w:r>
          </w:p>
        </w:tc>
        <w:tc>
          <w:tcPr>
            <w:tcW w:w="140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全體</w:t>
            </w:r>
          </w:p>
          <w:p w:rsidR="007C32C4" w:rsidRPr="0063021F" w:rsidRDefault="007C32C4" w:rsidP="00C20F3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3021F">
              <w:rPr>
                <w:rFonts w:ascii="標楷體" w:eastAsia="標楷體" w:hAnsi="標楷體" w:hint="eastAsia"/>
              </w:rPr>
              <w:t>教職員</w:t>
            </w:r>
          </w:p>
        </w:tc>
        <w:tc>
          <w:tcPr>
            <w:tcW w:w="5398" w:type="dxa"/>
            <w:vAlign w:val="center"/>
          </w:tcPr>
          <w:p w:rsidR="007C32C4" w:rsidRPr="0063021F" w:rsidRDefault="007C32C4" w:rsidP="006E7E73">
            <w:pPr>
              <w:numPr>
                <w:ilvl w:val="0"/>
                <w:numId w:val="15"/>
              </w:numPr>
              <w:tabs>
                <w:tab w:val="clear" w:pos="36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實施校園環境教育相關政策。</w:t>
            </w:r>
          </w:p>
          <w:p w:rsidR="007C32C4" w:rsidRPr="0063021F" w:rsidRDefault="007C32C4" w:rsidP="006E7E73">
            <w:pPr>
              <w:numPr>
                <w:ilvl w:val="0"/>
                <w:numId w:val="15"/>
              </w:numPr>
              <w:tabs>
                <w:tab w:val="clear" w:pos="36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推行</w:t>
            </w:r>
            <w:r w:rsidRPr="0063021F">
              <w:rPr>
                <w:rFonts w:ascii="標楷體" w:eastAsia="標楷體" w:hAnsi="標楷體" w:cs="新細明體" w:hint="eastAsia"/>
                <w:kern w:val="0"/>
              </w:rPr>
              <w:t>生活環保、節約能源。</w:t>
            </w:r>
          </w:p>
          <w:p w:rsidR="007C32C4" w:rsidRPr="0063021F" w:rsidRDefault="007C32C4" w:rsidP="006E7E73">
            <w:pPr>
              <w:numPr>
                <w:ilvl w:val="0"/>
                <w:numId w:val="15"/>
              </w:numPr>
              <w:tabs>
                <w:tab w:val="clear" w:pos="36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參與每學年至少4小時環境教育宣導課程。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護士</w:t>
            </w:r>
          </w:p>
        </w:tc>
        <w:tc>
          <w:tcPr>
            <w:tcW w:w="1406" w:type="dxa"/>
            <w:vAlign w:val="center"/>
          </w:tcPr>
          <w:p w:rsidR="007C32C4" w:rsidRPr="0063021F" w:rsidRDefault="006F65E7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高欣怡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3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負責環境衛生教育及傳染病、登革熱防治宣導事項。</w:t>
            </w:r>
          </w:p>
          <w:p w:rsidR="007C32C4" w:rsidRPr="0063021F" w:rsidRDefault="007C32C4" w:rsidP="006E7E73">
            <w:pPr>
              <w:numPr>
                <w:ilvl w:val="0"/>
                <w:numId w:val="13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定期取用飲用水體送檢化驗，並委由專人或維修商依約定期維護管理。</w:t>
            </w:r>
          </w:p>
          <w:p w:rsidR="007C32C4" w:rsidRPr="0063021F" w:rsidRDefault="007C32C4" w:rsidP="006E7E73">
            <w:pPr>
              <w:numPr>
                <w:ilvl w:val="0"/>
                <w:numId w:val="13"/>
              </w:numPr>
              <w:tabs>
                <w:tab w:val="clear" w:pos="480"/>
                <w:tab w:val="num" w:pos="252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協助辦理健康中心資源回收工作。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CD47B9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1406" w:type="dxa"/>
            <w:vAlign w:val="center"/>
          </w:tcPr>
          <w:p w:rsidR="007C32C4" w:rsidRPr="0063021F" w:rsidRDefault="00CD47B9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涂欣怡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負責專案經費之管制與相關憑證資料整理。</w:t>
            </w:r>
          </w:p>
          <w:p w:rsidR="007C32C4" w:rsidRPr="0063021F" w:rsidRDefault="007C32C4" w:rsidP="006E7E73">
            <w:pPr>
              <w:numPr>
                <w:ilvl w:val="0"/>
                <w:numId w:val="9"/>
              </w:numPr>
              <w:tabs>
                <w:tab w:val="clear" w:pos="480"/>
                <w:tab w:val="num" w:pos="252"/>
              </w:tabs>
              <w:ind w:left="252" w:hanging="252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對環境教育所需一般經費之支援。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工友</w:t>
            </w:r>
          </w:p>
        </w:tc>
        <w:tc>
          <w:tcPr>
            <w:tcW w:w="1406" w:type="dxa"/>
            <w:vAlign w:val="center"/>
          </w:tcPr>
          <w:p w:rsidR="007C32C4" w:rsidRPr="0063021F" w:rsidRDefault="00CD47B9" w:rsidP="00C20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杜昭</w:t>
            </w:r>
            <w:r w:rsidR="001B6C28">
              <w:rPr>
                <w:rFonts w:ascii="標楷體" w:eastAsia="標楷體" w:hAnsi="標楷體" w:hint="eastAsia"/>
              </w:rPr>
              <w:t>卿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7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協助辦理辦公室及校園資源回收工作。</w:t>
            </w:r>
          </w:p>
          <w:p w:rsidR="007C32C4" w:rsidRPr="0063021F" w:rsidRDefault="007C32C4" w:rsidP="006E7E73">
            <w:pPr>
              <w:numPr>
                <w:ilvl w:val="0"/>
                <w:numId w:val="17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落實校園環境綠美化。</w:t>
            </w:r>
          </w:p>
          <w:p w:rsidR="007C32C4" w:rsidRPr="0063021F" w:rsidRDefault="007C32C4" w:rsidP="006E7E73">
            <w:pPr>
              <w:numPr>
                <w:ilvl w:val="0"/>
                <w:numId w:val="17"/>
              </w:numPr>
              <w:tabs>
                <w:tab w:val="clear" w:pos="480"/>
                <w:tab w:val="num" w:pos="252"/>
              </w:tabs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展示環境教育宣導資料。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06" w:type="dxa"/>
            <w:vAlign w:val="center"/>
          </w:tcPr>
          <w:p w:rsidR="007C32C4" w:rsidRPr="0063021F" w:rsidRDefault="007C32C4" w:rsidP="00C20F33">
            <w:pPr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學生</w:t>
            </w:r>
          </w:p>
          <w:p w:rsidR="007C32C4" w:rsidRPr="0063021F" w:rsidRDefault="007C32C4" w:rsidP="00C20F33">
            <w:pPr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4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協助學校於日常生活中落實環境教育。</w:t>
            </w:r>
          </w:p>
          <w:p w:rsidR="007C32C4" w:rsidRPr="0063021F" w:rsidRDefault="007C32C4" w:rsidP="006E7E73">
            <w:pPr>
              <w:numPr>
                <w:ilvl w:val="0"/>
                <w:numId w:val="14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指導學生於家庭中也能進行資源回收工作。</w:t>
            </w:r>
          </w:p>
          <w:p w:rsidR="007C32C4" w:rsidRPr="0063021F" w:rsidRDefault="007C32C4" w:rsidP="006E7E73">
            <w:pPr>
              <w:numPr>
                <w:ilvl w:val="0"/>
                <w:numId w:val="14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參加學校辦理環境教育相關活動。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顧問</w:t>
            </w:r>
          </w:p>
        </w:tc>
        <w:tc>
          <w:tcPr>
            <w:tcW w:w="1406" w:type="dxa"/>
            <w:vAlign w:val="center"/>
          </w:tcPr>
          <w:p w:rsidR="007C32C4" w:rsidRPr="0063021F" w:rsidRDefault="007C32C4" w:rsidP="00C20F33">
            <w:pPr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家長會長</w:t>
            </w:r>
          </w:p>
          <w:p w:rsidR="007C32C4" w:rsidRPr="0063021F" w:rsidRDefault="00BF3FF5" w:rsidP="00C20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范姜士豪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numPr>
                <w:ilvl w:val="0"/>
                <w:numId w:val="16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環境教育相關政策顧問。</w:t>
            </w:r>
          </w:p>
          <w:p w:rsidR="007C32C4" w:rsidRPr="0063021F" w:rsidRDefault="007C32C4" w:rsidP="006E7E73">
            <w:pPr>
              <w:numPr>
                <w:ilvl w:val="0"/>
                <w:numId w:val="16"/>
              </w:numPr>
              <w:tabs>
                <w:tab w:val="clear" w:pos="480"/>
                <w:tab w:val="num" w:pos="190"/>
              </w:tabs>
              <w:ind w:left="249" w:hanging="249"/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協助支援學校辦理環境教育相關活動人力、物力資源。</w:t>
            </w:r>
          </w:p>
        </w:tc>
      </w:tr>
      <w:tr w:rsidR="007C32C4" w:rsidRPr="0063021F" w:rsidTr="00C20F33"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7C32C4" w:rsidRPr="0063021F" w:rsidRDefault="007C32C4" w:rsidP="00C20F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顧問</w:t>
            </w:r>
          </w:p>
        </w:tc>
        <w:tc>
          <w:tcPr>
            <w:tcW w:w="1406" w:type="dxa"/>
            <w:vAlign w:val="center"/>
          </w:tcPr>
          <w:p w:rsidR="007C32C4" w:rsidRPr="0063021F" w:rsidRDefault="00BF3FF5" w:rsidP="00C20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7C32C4" w:rsidRPr="0063021F">
              <w:rPr>
                <w:rFonts w:ascii="標楷體" w:eastAsia="標楷體" w:hAnsi="標楷體" w:hint="eastAsia"/>
              </w:rPr>
              <w:t>社區發展協會理事長</w:t>
            </w:r>
          </w:p>
          <w:p w:rsidR="007C32C4" w:rsidRPr="0063021F" w:rsidRDefault="001B6C28" w:rsidP="00C20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徐永成</w:t>
            </w:r>
          </w:p>
        </w:tc>
        <w:tc>
          <w:tcPr>
            <w:tcW w:w="5398" w:type="dxa"/>
          </w:tcPr>
          <w:p w:rsidR="007C32C4" w:rsidRPr="0063021F" w:rsidRDefault="007C32C4" w:rsidP="006E7E73">
            <w:pPr>
              <w:jc w:val="both"/>
              <w:rPr>
                <w:rFonts w:ascii="標楷體" w:eastAsia="標楷體" w:hAnsi="標楷體"/>
              </w:rPr>
            </w:pPr>
            <w:r w:rsidRPr="0063021F">
              <w:rPr>
                <w:rFonts w:ascii="標楷體" w:eastAsia="標楷體" w:hAnsi="標楷體" w:hint="eastAsia"/>
              </w:rPr>
              <w:t>分享民生社區生態經驗，藉以結合社區與學校之資源，提供學生更充分的環境教育機會。</w:t>
            </w:r>
          </w:p>
        </w:tc>
      </w:tr>
    </w:tbl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環境教育計畫內容：</w:t>
      </w:r>
    </w:p>
    <w:tbl>
      <w:tblPr>
        <w:tblW w:w="9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4"/>
        <w:gridCol w:w="4749"/>
        <w:gridCol w:w="1260"/>
        <w:gridCol w:w="1440"/>
      </w:tblGrid>
      <w:tr w:rsidR="007C32C4" w:rsidRPr="00221DA7" w:rsidTr="00244671">
        <w:trPr>
          <w:trHeight w:val="345"/>
          <w:jc w:val="center"/>
        </w:trPr>
        <w:tc>
          <w:tcPr>
            <w:tcW w:w="1614" w:type="dxa"/>
            <w:shd w:val="clear" w:color="auto" w:fill="E6E6E6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項 目</w:t>
            </w:r>
          </w:p>
        </w:tc>
        <w:tc>
          <w:tcPr>
            <w:tcW w:w="4749" w:type="dxa"/>
            <w:shd w:val="clear" w:color="auto" w:fill="E6E6E6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執行內容</w:t>
            </w:r>
          </w:p>
        </w:tc>
        <w:tc>
          <w:tcPr>
            <w:tcW w:w="1260" w:type="dxa"/>
            <w:shd w:val="clear" w:color="auto" w:fill="E6E6E6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預定日期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執行單位</w:t>
            </w:r>
          </w:p>
        </w:tc>
      </w:tr>
      <w:tr w:rsidR="007C32C4" w:rsidRPr="00221DA7" w:rsidTr="00244671">
        <w:trPr>
          <w:trHeight w:val="2486"/>
          <w:jc w:val="center"/>
        </w:trPr>
        <w:tc>
          <w:tcPr>
            <w:tcW w:w="1614" w:type="dxa"/>
            <w:vMerge w:val="restart"/>
            <w:shd w:val="clear" w:color="auto" w:fill="auto"/>
          </w:tcPr>
          <w:p w:rsidR="007C32C4" w:rsidRPr="006C03EC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Pr="006C03EC">
              <w:rPr>
                <w:rFonts w:ascii="標楷體" w:eastAsia="標楷體" w:hAnsi="標楷體" w:cs="新細明體" w:hint="eastAsia"/>
                <w:kern w:val="0"/>
              </w:rPr>
              <w:t>推動校園環境管理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依學校資源條件及社區發展狀況，訂定符合</w:t>
            </w:r>
            <w:r>
              <w:rPr>
                <w:rFonts w:ascii="標楷體" w:eastAsia="標楷體" w:hAnsi="標楷體" w:cs="新細明體" w:hint="eastAsia"/>
                <w:kern w:val="0"/>
              </w:rPr>
              <w:t>學校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特色的環境教育計畫，營造健康、安全與關懷的校園環境。</w:t>
            </w:r>
          </w:p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結合家長及社區資源參與環境教育計畫的推動。</w:t>
            </w:r>
          </w:p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定期召開環境教育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推動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小組會議，研議</w:t>
            </w:r>
            <w:r>
              <w:rPr>
                <w:rFonts w:ascii="標楷體" w:eastAsia="標楷體" w:hAnsi="標楷體" w:cs="新細明體" w:hint="eastAsia"/>
                <w:kern w:val="0"/>
              </w:rPr>
              <w:t>修訂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學校環境教育計畫事宜。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2</w:t>
            </w:r>
            <w:bookmarkStart w:id="0" w:name="_GoBack"/>
            <w:bookmarkEnd w:id="0"/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每學期初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與學期末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副召集人</w:t>
            </w:r>
          </w:p>
        </w:tc>
      </w:tr>
      <w:tr w:rsidR="007C32C4" w:rsidRPr="00221DA7" w:rsidTr="00244671">
        <w:trPr>
          <w:trHeight w:val="449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4630C5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落實校園環境稽核實務</w:t>
            </w:r>
          </w:p>
        </w:tc>
        <w:tc>
          <w:tcPr>
            <w:tcW w:w="1260" w:type="dxa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每週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輪值導護</w:t>
            </w:r>
          </w:p>
        </w:tc>
      </w:tr>
      <w:tr w:rsidR="007C32C4" w:rsidRPr="00221DA7" w:rsidTr="00244671">
        <w:trPr>
          <w:trHeight w:val="1052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採行綠建築觀念，建構及修繕房舍、設施、場所，並營造本土生物多樣性的校園生態環境。</w:t>
            </w:r>
          </w:p>
        </w:tc>
        <w:tc>
          <w:tcPr>
            <w:tcW w:w="1260" w:type="dxa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7C32C4" w:rsidRPr="00221DA7" w:rsidTr="00244671">
        <w:trPr>
          <w:trHeight w:val="330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訂定「實驗場所安全衛生工作守則」張貼在網站及實驗室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落實實驗室安全衛生教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lastRenderedPageBreak/>
              <w:t>育。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  <w:p w:rsidR="007C32C4" w:rsidRPr="00221DA7" w:rsidRDefault="007C32C4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自然與生活科技領域教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lastRenderedPageBreak/>
              <w:t>師</w:t>
            </w:r>
          </w:p>
        </w:tc>
      </w:tr>
      <w:tr w:rsidR="007C32C4" w:rsidRPr="00221DA7" w:rsidTr="00244671">
        <w:trPr>
          <w:trHeight w:val="330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定期取樣學校飲用水體送檢化驗，並委由專人或維修商依約定期維護管理</w:t>
            </w:r>
            <w:r>
              <w:rPr>
                <w:rFonts w:ascii="標楷體" w:eastAsia="標楷體" w:hAnsi="標楷體" w:cs="新細明體" w:hint="eastAsia"/>
                <w:kern w:val="0"/>
              </w:rPr>
              <w:t>，留存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定期檢驗</w:t>
            </w:r>
            <w:r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記錄。</w:t>
            </w:r>
          </w:p>
        </w:tc>
        <w:tc>
          <w:tcPr>
            <w:tcW w:w="1260" w:type="dxa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每季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校護</w:t>
            </w:r>
          </w:p>
        </w:tc>
      </w:tr>
      <w:tr w:rsidR="007C32C4" w:rsidRPr="00221DA7" w:rsidTr="00244671">
        <w:trPr>
          <w:trHeight w:val="1080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建立</w:t>
            </w:r>
            <w:r w:rsidRPr="00B2027B">
              <w:rPr>
                <w:rFonts w:ascii="標楷體" w:eastAsia="標楷體" w:hAnsi="標楷體" w:cs="新細明體" w:hint="eastAsia"/>
                <w:kern w:val="0"/>
              </w:rPr>
              <w:t>校園</w:t>
            </w:r>
            <w:r w:rsidRPr="00221DA7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環境安全衛生及防災應變機制。</w:t>
            </w:r>
          </w:p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訂定</w:t>
            </w:r>
            <w:r w:rsidRPr="00B2027B">
              <w:rPr>
                <w:rFonts w:ascii="標楷體" w:eastAsia="標楷體" w:hAnsi="標楷體" w:cs="新細明體" w:hint="eastAsia"/>
                <w:kern w:val="0"/>
              </w:rPr>
              <w:t>緊急</w:t>
            </w:r>
            <w:r w:rsidRPr="00221DA7">
              <w:rPr>
                <w:rFonts w:ascii="標楷體" w:eastAsia="標楷體" w:hAnsi="標楷體" w:cs="新細明體" w:hint="eastAsia"/>
                <w:color w:val="000000"/>
                <w:kern w:val="0"/>
              </w:rPr>
              <w:t>事件危機處理實施計畫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2C4" w:rsidRPr="00221DA7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務處</w:t>
            </w:r>
          </w:p>
        </w:tc>
      </w:tr>
      <w:tr w:rsidR="007C32C4" w:rsidRPr="00221DA7" w:rsidTr="00244671">
        <w:trPr>
          <w:trHeight w:val="734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校園防災計畫擬定與執行。</w:t>
            </w:r>
          </w:p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防災演練執行與成果填報。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2C4" w:rsidRDefault="006F65E7" w:rsidP="006E7E7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  <w:p w:rsidR="007C32C4" w:rsidRPr="00221DA7" w:rsidRDefault="007C32C4" w:rsidP="0026771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2C4" w:rsidRPr="00221DA7" w:rsidRDefault="007C32C4" w:rsidP="006E7E7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  <w:tr w:rsidR="007C32C4" w:rsidRPr="00221DA7" w:rsidTr="00244671">
        <w:trPr>
          <w:trHeight w:val="1272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定期檢討環境</w:t>
            </w:r>
            <w:r w:rsidRPr="00603BF1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推動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小組工作推行</w:t>
            </w:r>
            <w:r>
              <w:rPr>
                <w:rFonts w:ascii="標楷體" w:eastAsia="標楷體" w:hAnsi="標楷體" w:cs="新細明體" w:hint="eastAsia"/>
                <w:kern w:val="0"/>
              </w:rPr>
              <w:t>成效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C32C4" w:rsidRPr="00221DA7" w:rsidRDefault="007C32C4" w:rsidP="006E7E73">
            <w:pPr>
              <w:numPr>
                <w:ilvl w:val="0"/>
                <w:numId w:val="21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定期辦理環境教育實施自評及年度稽核查察</w:t>
            </w:r>
          </w:p>
        </w:tc>
        <w:tc>
          <w:tcPr>
            <w:tcW w:w="1260" w:type="dxa"/>
          </w:tcPr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每學期初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與學期末</w:t>
            </w:r>
          </w:p>
          <w:p w:rsidR="007C32C4" w:rsidRPr="00221DA7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環教承辦</w:t>
            </w:r>
          </w:p>
        </w:tc>
      </w:tr>
      <w:tr w:rsidR="007C32C4" w:rsidRPr="00221DA7" w:rsidTr="00244671">
        <w:trPr>
          <w:trHeight w:val="1076"/>
          <w:jc w:val="center"/>
        </w:trPr>
        <w:tc>
          <w:tcPr>
            <w:tcW w:w="1614" w:type="dxa"/>
            <w:vMerge w:val="restart"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二、落實環境教學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規劃每學年度至少4小時教職員生環境教育課程。</w:t>
            </w:r>
          </w:p>
          <w:p w:rsidR="007C32C4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定期辦理校內教師專業成長研習。</w:t>
            </w:r>
          </w:p>
          <w:p w:rsidR="007C32C4" w:rsidRPr="00221DA7" w:rsidRDefault="007C32C4" w:rsidP="006E7E7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60" w:type="dxa"/>
          </w:tcPr>
          <w:p w:rsidR="007C32C4" w:rsidRDefault="006F65E7" w:rsidP="0024602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.12</w:t>
            </w:r>
          </w:p>
          <w:p w:rsidR="0024602A" w:rsidRPr="00221DA7" w:rsidRDefault="0024602A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.04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7C32C4" w:rsidRPr="00221DA7" w:rsidTr="00244671">
        <w:trPr>
          <w:trHeight w:val="856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請教師配合相關單元，設計環境教育教案。</w:t>
            </w:r>
          </w:p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提供環教輔助教材為課外讀物</w:t>
            </w:r>
          </w:p>
        </w:tc>
        <w:tc>
          <w:tcPr>
            <w:tcW w:w="1260" w:type="dxa"/>
          </w:tcPr>
          <w:p w:rsidR="007C32C4" w:rsidRPr="00221DA7" w:rsidRDefault="006F65E7" w:rsidP="0026771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7C32C4" w:rsidRPr="00221DA7" w:rsidTr="00244671">
        <w:trPr>
          <w:trHeight w:val="791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</w:tcPr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辦理戶外教學，認識地區鄉土。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  <w:p w:rsidR="007C32C4" w:rsidRPr="00221DA7" w:rsidRDefault="007C32C4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環教承辦</w:t>
            </w:r>
          </w:p>
        </w:tc>
      </w:tr>
      <w:tr w:rsidR="007C32C4" w:rsidRPr="00221DA7" w:rsidTr="00244671">
        <w:trPr>
          <w:trHeight w:val="797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建置學校環境教育網頁。</w:t>
            </w:r>
          </w:p>
          <w:p w:rsidR="007C32C4" w:rsidRPr="00221DA7" w:rsidRDefault="007C32C4" w:rsidP="006E7E73">
            <w:pPr>
              <w:numPr>
                <w:ilvl w:val="0"/>
                <w:numId w:val="22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建置學校環境教育宣導專欄。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7C32C4" w:rsidRPr="00221DA7" w:rsidRDefault="006F65E7" w:rsidP="008025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802587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資訊網管</w:t>
            </w:r>
            <w:r>
              <w:rPr>
                <w:rFonts w:ascii="標楷體" w:eastAsia="標楷體" w:hAnsi="標楷體" w:cs="新細明體" w:hint="eastAsia"/>
                <w:kern w:val="0"/>
              </w:rPr>
              <w:t>環教承辦</w:t>
            </w:r>
          </w:p>
        </w:tc>
      </w:tr>
      <w:tr w:rsidR="007C32C4" w:rsidRPr="00221DA7" w:rsidTr="00244671">
        <w:trPr>
          <w:trHeight w:val="1852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</w:tcPr>
          <w:p w:rsidR="007C32C4" w:rsidRPr="00221DA7" w:rsidRDefault="007C32C4" w:rsidP="006E7E73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整合領域課程環境教育單元內容。</w:t>
            </w:r>
          </w:p>
          <w:p w:rsidR="007C32C4" w:rsidRPr="00221DA7" w:rsidRDefault="007C32C4" w:rsidP="006E7E73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加強各領域環境教育教學活動。</w:t>
            </w:r>
          </w:p>
          <w:p w:rsidR="007C32C4" w:rsidRDefault="007C32C4" w:rsidP="006E7E73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運用資訊及輔助環境教育教具進行教學。</w:t>
            </w:r>
          </w:p>
          <w:p w:rsidR="007C32C4" w:rsidRPr="00221DA7" w:rsidRDefault="007C32C4" w:rsidP="006E7E73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結合社會資源，辦理環境教育相關課程與活動。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.07</w:t>
            </w:r>
          </w:p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.10</w:t>
            </w:r>
          </w:p>
          <w:p w:rsidR="007C32C4" w:rsidRDefault="006F65E7" w:rsidP="004630C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.12</w:t>
            </w:r>
          </w:p>
          <w:p w:rsidR="0024602A" w:rsidRPr="00221DA7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.06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教學組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  <w:p w:rsidR="007C32C4" w:rsidRPr="00221DA7" w:rsidRDefault="004630C5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訓導組</w:t>
            </w:r>
          </w:p>
        </w:tc>
      </w:tr>
      <w:tr w:rsidR="007C32C4" w:rsidRPr="00221DA7" w:rsidTr="00244671">
        <w:trPr>
          <w:trHeight w:val="1030"/>
          <w:jc w:val="center"/>
        </w:trPr>
        <w:tc>
          <w:tcPr>
            <w:tcW w:w="1614" w:type="dxa"/>
            <w:vMerge w:val="restart"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三、推動校園生活環保</w:t>
            </w:r>
          </w:p>
        </w:tc>
        <w:tc>
          <w:tcPr>
            <w:tcW w:w="4749" w:type="dxa"/>
            <w:shd w:val="clear" w:color="auto" w:fill="auto"/>
          </w:tcPr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辦理各項學藝競賽。</w:t>
            </w:r>
          </w:p>
          <w:p w:rsidR="007C32C4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環境教育議題列入班會討論題綱。</w:t>
            </w:r>
          </w:p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舉辦學校環境教育宣導。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.10</w:t>
            </w:r>
          </w:p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  <w:p w:rsidR="007C32C4" w:rsidRPr="00221DA7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訓育組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環教承辦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輪值導護</w:t>
            </w:r>
          </w:p>
        </w:tc>
      </w:tr>
      <w:tr w:rsidR="007C32C4" w:rsidRPr="00221DA7" w:rsidTr="00244671">
        <w:trPr>
          <w:trHeight w:val="1565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辦理教科用書回收再利用活動。</w:t>
            </w:r>
          </w:p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辦公室及各班教室設置資源回收櫃。</w:t>
            </w:r>
          </w:p>
          <w:p w:rsidR="007C32C4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適當地點張貼節能節水節電標示。</w:t>
            </w:r>
          </w:p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加強校園綠化美化工作。</w:t>
            </w:r>
          </w:p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積極推動綠色生活。</w:t>
            </w:r>
          </w:p>
        </w:tc>
        <w:tc>
          <w:tcPr>
            <w:tcW w:w="1260" w:type="dxa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.06</w:t>
            </w:r>
          </w:p>
          <w:p w:rsidR="007C32C4" w:rsidRDefault="006F65E7" w:rsidP="004630C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.09</w:t>
            </w:r>
          </w:p>
          <w:p w:rsidR="0024602A" w:rsidRDefault="006F65E7" w:rsidP="004630C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.03</w:t>
            </w:r>
          </w:p>
          <w:p w:rsidR="0024602A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24602A">
              <w:rPr>
                <w:rFonts w:ascii="標楷體" w:eastAsia="標楷體" w:hAnsi="標楷體" w:cs="新細明體" w:hint="eastAsia"/>
                <w:kern w:val="0"/>
              </w:rPr>
              <w:t>.06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各班導師</w:t>
            </w:r>
          </w:p>
        </w:tc>
      </w:tr>
      <w:tr w:rsidR="007C32C4" w:rsidRPr="00221DA7" w:rsidTr="00244671">
        <w:trPr>
          <w:trHeight w:val="763"/>
          <w:jc w:val="center"/>
        </w:trPr>
        <w:tc>
          <w:tcPr>
            <w:tcW w:w="1614" w:type="dxa"/>
            <w:vMerge/>
            <w:shd w:val="clear" w:color="auto" w:fill="auto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C32C4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成立環保小尖兵</w:t>
            </w:r>
            <w:r>
              <w:rPr>
                <w:rFonts w:ascii="標楷體" w:eastAsia="標楷體" w:hAnsi="標楷體" w:cs="新細明體" w:hint="eastAsia"/>
                <w:kern w:val="0"/>
              </w:rPr>
              <w:t>團隊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C32C4" w:rsidRPr="00221DA7" w:rsidRDefault="007C32C4" w:rsidP="006E7E73">
            <w:pPr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設置資源回收站。</w:t>
            </w:r>
          </w:p>
        </w:tc>
        <w:tc>
          <w:tcPr>
            <w:tcW w:w="1260" w:type="dxa"/>
          </w:tcPr>
          <w:p w:rsidR="007C32C4" w:rsidRPr="00F45D40" w:rsidRDefault="006F65E7" w:rsidP="0026771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</w:t>
            </w:r>
            <w:r>
              <w:rPr>
                <w:rFonts w:ascii="標楷體" w:eastAsia="標楷體" w:hAnsi="標楷體" w:cs="新細明體" w:hint="eastAsia"/>
                <w:kern w:val="0"/>
              </w:rPr>
              <w:t>承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辦</w:t>
            </w:r>
          </w:p>
        </w:tc>
      </w:tr>
      <w:tr w:rsidR="007C32C4" w:rsidRPr="00221DA7" w:rsidTr="00244671">
        <w:trPr>
          <w:trHeight w:val="886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7C32C4" w:rsidRPr="00221DA7" w:rsidRDefault="007C32C4" w:rsidP="006E7E7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Pr="00221DA7">
              <w:rPr>
                <w:rFonts w:ascii="標楷體" w:eastAsia="標楷體" w:hAnsi="標楷體" w:hint="eastAsia"/>
              </w:rPr>
              <w:t>、獎勵表揚有功人員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C32C4" w:rsidRDefault="007C32C4" w:rsidP="006E7E73">
            <w:pPr>
              <w:numPr>
                <w:ilvl w:val="0"/>
                <w:numId w:val="24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利用</w:t>
            </w:r>
            <w:r>
              <w:rPr>
                <w:rFonts w:ascii="標楷體" w:eastAsia="標楷體" w:hAnsi="標楷體" w:cs="新細明體" w:hint="eastAsia"/>
                <w:kern w:val="0"/>
              </w:rPr>
              <w:t>兒童朝會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頒發整潔榮譽班級。</w:t>
            </w:r>
          </w:p>
          <w:p w:rsidR="007C32C4" w:rsidRDefault="007C32C4" w:rsidP="006E7E73">
            <w:pPr>
              <w:numPr>
                <w:ilvl w:val="0"/>
                <w:numId w:val="24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表揚環</w:t>
            </w:r>
            <w:r>
              <w:rPr>
                <w:rFonts w:ascii="標楷體" w:eastAsia="標楷體" w:hAnsi="標楷體" w:cs="新細明體" w:hint="eastAsia"/>
                <w:kern w:val="0"/>
              </w:rPr>
              <w:t>保小尖兵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C32C4" w:rsidRPr="00221DA7" w:rsidRDefault="007C32C4" w:rsidP="006E7E73">
            <w:pPr>
              <w:numPr>
                <w:ilvl w:val="0"/>
                <w:numId w:val="24"/>
              </w:num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表揚參加環境教育競賽選手。</w:t>
            </w:r>
          </w:p>
        </w:tc>
        <w:tc>
          <w:tcPr>
            <w:tcW w:w="1260" w:type="dxa"/>
          </w:tcPr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每週</w:t>
            </w:r>
          </w:p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.06</w:t>
            </w:r>
          </w:p>
          <w:p w:rsidR="007C32C4" w:rsidRPr="00221DA7" w:rsidRDefault="006F65E7" w:rsidP="008025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802587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</w:t>
            </w:r>
            <w:r>
              <w:rPr>
                <w:rFonts w:ascii="標楷體" w:eastAsia="標楷體" w:hAnsi="標楷體" w:cs="新細明體" w:hint="eastAsia"/>
                <w:kern w:val="0"/>
              </w:rPr>
              <w:t>承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辦</w:t>
            </w:r>
          </w:p>
        </w:tc>
      </w:tr>
      <w:tr w:rsidR="007C32C4" w:rsidRPr="00221DA7" w:rsidTr="00244671">
        <w:trPr>
          <w:trHeight w:val="846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21DA7">
              <w:rPr>
                <w:rFonts w:ascii="標楷體" w:eastAsia="標楷體" w:hAnsi="標楷體" w:hint="eastAsia"/>
                <w:color w:val="000000"/>
              </w:rPr>
              <w:t>拓展視野增進交流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C32C4" w:rsidRDefault="007C32C4" w:rsidP="006E7E73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派員參加環境會議</w:t>
            </w:r>
            <w:r>
              <w:rPr>
                <w:rFonts w:ascii="標楷體" w:eastAsia="標楷體" w:hAnsi="標楷體" w:cs="新細明體" w:hint="eastAsia"/>
                <w:kern w:val="0"/>
              </w:rPr>
              <w:t>與研習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C32C4" w:rsidRPr="00011B56" w:rsidRDefault="007C32C4" w:rsidP="006E7E73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參觀</w:t>
            </w:r>
            <w:r>
              <w:rPr>
                <w:rFonts w:ascii="標楷體" w:eastAsia="標楷體" w:hAnsi="標楷體" w:cs="新細明體" w:hint="eastAsia"/>
                <w:kern w:val="0"/>
              </w:rPr>
              <w:t>環境教育績優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學校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環保設施及場所。</w:t>
            </w:r>
          </w:p>
        </w:tc>
        <w:tc>
          <w:tcPr>
            <w:tcW w:w="1260" w:type="dxa"/>
          </w:tcPr>
          <w:p w:rsidR="007C32C4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7C32C4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務處</w:t>
            </w:r>
          </w:p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環教</w:t>
            </w:r>
            <w:r>
              <w:rPr>
                <w:rFonts w:ascii="標楷體" w:eastAsia="標楷體" w:hAnsi="標楷體" w:cs="新細明體" w:hint="eastAsia"/>
                <w:kern w:val="0"/>
              </w:rPr>
              <w:t>承</w:t>
            </w:r>
            <w:r w:rsidRPr="00221DA7">
              <w:rPr>
                <w:rFonts w:ascii="標楷體" w:eastAsia="標楷體" w:hAnsi="標楷體" w:cs="新細明體" w:hint="eastAsia"/>
                <w:kern w:val="0"/>
              </w:rPr>
              <w:t>辦</w:t>
            </w:r>
          </w:p>
        </w:tc>
      </w:tr>
      <w:tr w:rsidR="007C32C4" w:rsidRPr="00221DA7" w:rsidTr="00244671">
        <w:trPr>
          <w:trHeight w:val="1559"/>
          <w:jc w:val="center"/>
        </w:trPr>
        <w:tc>
          <w:tcPr>
            <w:tcW w:w="1614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Pr="0063021F">
              <w:rPr>
                <w:rFonts w:ascii="標楷體" w:eastAsia="標楷體" w:hAnsi="標楷體" w:hint="eastAsia"/>
              </w:rPr>
              <w:t>綠色生活節能減碳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C32C4" w:rsidRPr="00221DA7" w:rsidRDefault="007C32C4" w:rsidP="006E7E73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採用節能燈管。</w:t>
            </w:r>
          </w:p>
          <w:p w:rsidR="007C32C4" w:rsidRDefault="007C32C4" w:rsidP="006E7E73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使用省水器材節約用水或回收再利用。</w:t>
            </w:r>
          </w:p>
          <w:p w:rsidR="007C32C4" w:rsidRPr="00221DA7" w:rsidRDefault="007C32C4" w:rsidP="006E7E73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  <w:kern w:val="0"/>
              </w:rPr>
            </w:pPr>
            <w:r w:rsidRPr="00221DA7">
              <w:rPr>
                <w:rFonts w:ascii="標楷體" w:eastAsia="標楷體" w:hAnsi="標楷體" w:cs="新細明體" w:hint="eastAsia"/>
                <w:kern w:val="0"/>
              </w:rPr>
              <w:t>落實綠色採購方案，並加強校園辦理綠色消費之宣導活動及鼓勵師生力行綠色採購。</w:t>
            </w:r>
          </w:p>
        </w:tc>
        <w:tc>
          <w:tcPr>
            <w:tcW w:w="1260" w:type="dxa"/>
            <w:vAlign w:val="center"/>
          </w:tcPr>
          <w:p w:rsidR="007C32C4" w:rsidRDefault="006F65E7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.03</w:t>
            </w:r>
          </w:p>
          <w:p w:rsidR="007C32C4" w:rsidRPr="00221DA7" w:rsidRDefault="006F65E7" w:rsidP="0026771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26771D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C32C4">
              <w:rPr>
                <w:rFonts w:ascii="標楷體" w:eastAsia="標楷體" w:hAnsi="標楷體" w:cs="新細明體" w:hint="eastAsia"/>
                <w:kern w:val="0"/>
              </w:rPr>
              <w:t>.07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32C4" w:rsidRPr="00221DA7" w:rsidRDefault="007C32C4" w:rsidP="006E7E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總務處</w:t>
            </w:r>
          </w:p>
        </w:tc>
      </w:tr>
    </w:tbl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預期效益：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落實校園環境教育。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教職員工生達成每年至少4小時環境教育課程與研習時數。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建立以環境教育計畫為核心推動全校經營環境教育。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研發與推廣有學校特色的教材及輔助資源。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年度辦理環境教育，促成以學校為中心向社區擴大環境教育參與。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引進民間活力、專業諮詢、促進夥伴參與，多元方法推動學校環境教育。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落實做中學，從學校做起，培養共同計畫、執行、評估環境行動經驗。</w:t>
      </w:r>
    </w:p>
    <w:p w:rsidR="007C32C4" w:rsidRPr="00221DA7" w:rsidRDefault="007C32C4" w:rsidP="007C32C4">
      <w:pPr>
        <w:numPr>
          <w:ilvl w:val="0"/>
          <w:numId w:val="18"/>
        </w:numPr>
        <w:ind w:left="1080" w:hanging="51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設定學校推動環境教育人員訓練達成目標，共同學習成長。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經費來源及運用</w:t>
      </w:r>
    </w:p>
    <w:p w:rsidR="007C32C4" w:rsidRPr="00221DA7" w:rsidRDefault="007C32C4" w:rsidP="007C32C4">
      <w:pPr>
        <w:ind w:left="566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學校編列經費或相關收入、捐贈等來源。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考核與獎勵</w:t>
      </w:r>
    </w:p>
    <w:p w:rsidR="007C32C4" w:rsidRPr="00221DA7" w:rsidRDefault="007C32C4" w:rsidP="007C32C4">
      <w:pPr>
        <w:numPr>
          <w:ilvl w:val="1"/>
          <w:numId w:val="19"/>
        </w:numPr>
        <w:tabs>
          <w:tab w:val="clear" w:pos="960"/>
          <w:tab w:val="num" w:pos="1080"/>
        </w:tabs>
        <w:ind w:hanging="420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定期辦理環境保護小組會議，成員自我評鑑及討改進。</w:t>
      </w:r>
    </w:p>
    <w:p w:rsidR="007C32C4" w:rsidRPr="00221DA7" w:rsidRDefault="007C32C4" w:rsidP="007C32C4">
      <w:pPr>
        <w:numPr>
          <w:ilvl w:val="1"/>
          <w:numId w:val="19"/>
        </w:numPr>
        <w:tabs>
          <w:tab w:val="clear" w:pos="960"/>
          <w:tab w:val="num" w:pos="1080"/>
        </w:tabs>
        <w:ind w:left="1080" w:hanging="540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設計短期成果、效益、評量工具，就相關短、中、長期目標，邀請有經驗的夥伴、專家提供評量建議。</w:t>
      </w:r>
    </w:p>
    <w:p w:rsidR="007C32C4" w:rsidRPr="00221DA7" w:rsidRDefault="007C32C4" w:rsidP="007C32C4">
      <w:pPr>
        <w:numPr>
          <w:ilvl w:val="1"/>
          <w:numId w:val="19"/>
        </w:numPr>
        <w:tabs>
          <w:tab w:val="clear" w:pos="960"/>
          <w:tab w:val="num" w:pos="1080"/>
        </w:tabs>
        <w:ind w:left="1080" w:hanging="540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公開接受中央與地方考核、輔導訪視並呈報相關成果。</w:t>
      </w:r>
    </w:p>
    <w:p w:rsidR="007C32C4" w:rsidRPr="00221DA7" w:rsidRDefault="007C32C4" w:rsidP="007C32C4">
      <w:pPr>
        <w:numPr>
          <w:ilvl w:val="1"/>
          <w:numId w:val="19"/>
        </w:numPr>
        <w:tabs>
          <w:tab w:val="clear" w:pos="960"/>
          <w:tab w:val="num" w:pos="1080"/>
        </w:tabs>
        <w:ind w:left="1080" w:hanging="540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重視鼓勵與輔導，公開表揚教職員工生。</w:t>
      </w:r>
    </w:p>
    <w:p w:rsidR="007C32C4" w:rsidRPr="00221DA7" w:rsidRDefault="007C32C4" w:rsidP="007C32C4">
      <w:pPr>
        <w:numPr>
          <w:ilvl w:val="0"/>
          <w:numId w:val="1"/>
        </w:numPr>
        <w:spacing w:line="360" w:lineRule="auto"/>
        <w:ind w:left="1134" w:hanging="1134"/>
        <w:jc w:val="both"/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>本辦法經校務會議通過，校長核准後實施，修正時亦同。</w:t>
      </w:r>
    </w:p>
    <w:p w:rsidR="007C32C4" w:rsidRDefault="007C32C4" w:rsidP="007C32C4">
      <w:pPr>
        <w:rPr>
          <w:rFonts w:ascii="標楷體" w:eastAsia="標楷體" w:hAnsi="標楷體"/>
        </w:rPr>
      </w:pPr>
    </w:p>
    <w:p w:rsidR="00D21EE9" w:rsidRDefault="00D21EE9" w:rsidP="007C32C4">
      <w:pPr>
        <w:rPr>
          <w:rFonts w:ascii="標楷體" w:eastAsia="標楷體" w:hAnsi="標楷體"/>
        </w:rPr>
      </w:pPr>
    </w:p>
    <w:p w:rsidR="00907C25" w:rsidRDefault="007C32C4" w:rsidP="007C32C4">
      <w:pPr>
        <w:rPr>
          <w:rFonts w:ascii="標楷體" w:eastAsia="標楷體" w:hAnsi="標楷體"/>
        </w:rPr>
      </w:pPr>
      <w:r w:rsidRPr="00221DA7">
        <w:rPr>
          <w:rFonts w:ascii="標楷體" w:eastAsia="標楷體" w:hAnsi="標楷體" w:hint="eastAsia"/>
        </w:rPr>
        <w:t xml:space="preserve">承辦人： </w:t>
      </w:r>
      <w:r w:rsidR="00515508">
        <w:rPr>
          <w:rFonts w:ascii="標楷體" w:eastAsia="標楷體" w:hAnsi="標楷體" w:hint="eastAsia"/>
        </w:rPr>
        <w:t>韓晴</w:t>
      </w:r>
      <w:r w:rsidRPr="00221DA7">
        <w:rPr>
          <w:rFonts w:ascii="標楷體" w:eastAsia="標楷體" w:hAnsi="標楷體" w:hint="eastAsia"/>
        </w:rPr>
        <w:t xml:space="preserve">             單位主管：</w:t>
      </w:r>
      <w:r w:rsidR="00515508">
        <w:rPr>
          <w:rFonts w:ascii="標楷體" w:eastAsia="標楷體" w:hAnsi="標楷體" w:hint="eastAsia"/>
        </w:rPr>
        <w:t>羅沛然</w:t>
      </w:r>
      <w:r w:rsidRPr="00221DA7">
        <w:rPr>
          <w:rFonts w:ascii="標楷體" w:eastAsia="標楷體" w:hAnsi="標楷體" w:hint="eastAsia"/>
        </w:rPr>
        <w:t xml:space="preserve">           校長：</w:t>
      </w:r>
      <w:r w:rsidR="00515508">
        <w:rPr>
          <w:rFonts w:ascii="標楷體" w:eastAsia="標楷體" w:hAnsi="標楷體" w:hint="eastAsia"/>
        </w:rPr>
        <w:t>劉從義</w:t>
      </w:r>
    </w:p>
    <w:p w:rsidR="002E277D" w:rsidRDefault="002E277D" w:rsidP="007C32C4">
      <w:pPr>
        <w:rPr>
          <w:rFonts w:ascii="標楷體" w:eastAsia="標楷體" w:hAnsi="標楷體"/>
        </w:rPr>
      </w:pPr>
    </w:p>
    <w:p w:rsidR="002E277D" w:rsidRDefault="002E277D" w:rsidP="007C32C4">
      <w:pPr>
        <w:rPr>
          <w:rFonts w:ascii="標楷體" w:eastAsia="標楷體" w:hAnsi="標楷體"/>
        </w:rPr>
      </w:pPr>
    </w:p>
    <w:p w:rsidR="002E277D" w:rsidRPr="002E277D" w:rsidRDefault="002E277D" w:rsidP="00512CB8"/>
    <w:sectPr w:rsidR="002E277D" w:rsidRPr="002E277D" w:rsidSect="00512CB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A1" w:rsidRDefault="00D17BA1" w:rsidP="007C32C4">
      <w:r>
        <w:separator/>
      </w:r>
    </w:p>
  </w:endnote>
  <w:endnote w:type="continuationSeparator" w:id="0">
    <w:p w:rsidR="00D17BA1" w:rsidRDefault="00D17BA1" w:rsidP="007C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73" w:rsidRDefault="00A806FC" w:rsidP="006E7E73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7E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49AE">
      <w:rPr>
        <w:rStyle w:val="a9"/>
        <w:noProof/>
      </w:rPr>
      <w:t>1</w:t>
    </w:r>
    <w:r>
      <w:rPr>
        <w:rStyle w:val="a9"/>
      </w:rPr>
      <w:fldChar w:fldCharType="end"/>
    </w:r>
  </w:p>
  <w:p w:rsidR="006E7E73" w:rsidRDefault="006E7E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A1" w:rsidRDefault="00D17BA1" w:rsidP="007C32C4">
      <w:r>
        <w:separator/>
      </w:r>
    </w:p>
  </w:footnote>
  <w:footnote w:type="continuationSeparator" w:id="0">
    <w:p w:rsidR="00D17BA1" w:rsidRDefault="00D17BA1" w:rsidP="007C3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1F8"/>
    <w:multiLevelType w:val="hybridMultilevel"/>
    <w:tmpl w:val="2A00A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6957BE"/>
    <w:multiLevelType w:val="hybridMultilevel"/>
    <w:tmpl w:val="DA0E01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9F0DDC"/>
    <w:multiLevelType w:val="hybridMultilevel"/>
    <w:tmpl w:val="E1C28324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DC2C8F"/>
    <w:multiLevelType w:val="hybridMultilevel"/>
    <w:tmpl w:val="D57A3330"/>
    <w:lvl w:ilvl="0" w:tplc="BA0AC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5A4E7A"/>
    <w:multiLevelType w:val="hybridMultilevel"/>
    <w:tmpl w:val="EC3661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F46E42"/>
    <w:multiLevelType w:val="hybridMultilevel"/>
    <w:tmpl w:val="68283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7447F5"/>
    <w:multiLevelType w:val="hybridMultilevel"/>
    <w:tmpl w:val="A1E087F8"/>
    <w:lvl w:ilvl="0" w:tplc="6A9A3778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sz w:val="26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3377A74"/>
    <w:multiLevelType w:val="hybridMultilevel"/>
    <w:tmpl w:val="1242AD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4277F8"/>
    <w:multiLevelType w:val="hybridMultilevel"/>
    <w:tmpl w:val="48567E5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6A9A3778">
      <w:start w:val="1"/>
      <w:numFmt w:val="ideographDigital"/>
      <w:lvlText w:val="(%2)"/>
      <w:lvlJc w:val="left"/>
      <w:pPr>
        <w:tabs>
          <w:tab w:val="num" w:pos="1526"/>
        </w:tabs>
        <w:ind w:left="1526" w:hanging="480"/>
      </w:pPr>
      <w:rPr>
        <w:rFonts w:ascii="標楷體" w:eastAsia="標楷體" w:hAnsi="標楷體" w:hint="eastAsia"/>
        <w:sz w:val="26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D162366"/>
    <w:multiLevelType w:val="hybridMultilevel"/>
    <w:tmpl w:val="8EA86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F538CE"/>
    <w:multiLevelType w:val="hybridMultilevel"/>
    <w:tmpl w:val="E0662B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54A735D"/>
    <w:multiLevelType w:val="hybridMultilevel"/>
    <w:tmpl w:val="F0D6E0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D76ED6"/>
    <w:multiLevelType w:val="hybridMultilevel"/>
    <w:tmpl w:val="C6147EE4"/>
    <w:lvl w:ilvl="0" w:tplc="887EDE5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B5A7F87"/>
    <w:multiLevelType w:val="hybridMultilevel"/>
    <w:tmpl w:val="C548EBAC"/>
    <w:lvl w:ilvl="0" w:tplc="F60A7DC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C006426"/>
    <w:multiLevelType w:val="hybridMultilevel"/>
    <w:tmpl w:val="1A8EF9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10A20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9C253F"/>
    <w:multiLevelType w:val="hybridMultilevel"/>
    <w:tmpl w:val="3E582648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B3563B"/>
    <w:multiLevelType w:val="hybridMultilevel"/>
    <w:tmpl w:val="B672D8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51C11EA8"/>
    <w:multiLevelType w:val="hybridMultilevel"/>
    <w:tmpl w:val="79D8EE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34692E"/>
    <w:multiLevelType w:val="hybridMultilevel"/>
    <w:tmpl w:val="B8A04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B0051E"/>
    <w:multiLevelType w:val="hybridMultilevel"/>
    <w:tmpl w:val="FA9237D0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BC84F50"/>
    <w:multiLevelType w:val="hybridMultilevel"/>
    <w:tmpl w:val="E59069B2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A03E6B"/>
    <w:multiLevelType w:val="hybridMultilevel"/>
    <w:tmpl w:val="BB08CBF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E7333"/>
    <w:multiLevelType w:val="hybridMultilevel"/>
    <w:tmpl w:val="FA18189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781EA706">
      <w:start w:val="1"/>
      <w:numFmt w:val="ideographDigit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FA346F8"/>
    <w:multiLevelType w:val="hybridMultilevel"/>
    <w:tmpl w:val="1372671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AC3AC11C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6EDD6AA5"/>
    <w:multiLevelType w:val="hybridMultilevel"/>
    <w:tmpl w:val="3460B0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5B2100A"/>
    <w:multiLevelType w:val="hybridMultilevel"/>
    <w:tmpl w:val="F96C3890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7F2622"/>
    <w:multiLevelType w:val="hybridMultilevel"/>
    <w:tmpl w:val="52B0C516"/>
    <w:lvl w:ilvl="0" w:tplc="BB0C2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AE0B79"/>
    <w:multiLevelType w:val="hybridMultilevel"/>
    <w:tmpl w:val="55122C14"/>
    <w:lvl w:ilvl="0" w:tplc="0B3EA97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CDF5C08"/>
    <w:multiLevelType w:val="hybridMultilevel"/>
    <w:tmpl w:val="745ECD5A"/>
    <w:lvl w:ilvl="0" w:tplc="AC3AC11C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48F0AB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D446DA6"/>
    <w:multiLevelType w:val="hybridMultilevel"/>
    <w:tmpl w:val="F3D017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CB68C8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5A266E"/>
    <w:multiLevelType w:val="hybridMultilevel"/>
    <w:tmpl w:val="0E0054E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8"/>
  </w:num>
  <w:num w:numId="3">
    <w:abstractNumId w:val="23"/>
  </w:num>
  <w:num w:numId="4">
    <w:abstractNumId w:val="28"/>
  </w:num>
  <w:num w:numId="5">
    <w:abstractNumId w:val="24"/>
  </w:num>
  <w:num w:numId="6">
    <w:abstractNumId w:val="18"/>
  </w:num>
  <w:num w:numId="7">
    <w:abstractNumId w:val="0"/>
  </w:num>
  <w:num w:numId="8">
    <w:abstractNumId w:val="7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1"/>
  </w:num>
  <w:num w:numId="14">
    <w:abstractNumId w:val="17"/>
  </w:num>
  <w:num w:numId="15">
    <w:abstractNumId w:val="3"/>
  </w:num>
  <w:num w:numId="16">
    <w:abstractNumId w:val="11"/>
  </w:num>
  <w:num w:numId="17">
    <w:abstractNumId w:val="9"/>
  </w:num>
  <w:num w:numId="18">
    <w:abstractNumId w:val="30"/>
  </w:num>
  <w:num w:numId="19">
    <w:abstractNumId w:val="22"/>
  </w:num>
  <w:num w:numId="20">
    <w:abstractNumId w:val="6"/>
  </w:num>
  <w:num w:numId="21">
    <w:abstractNumId w:val="19"/>
  </w:num>
  <w:num w:numId="22">
    <w:abstractNumId w:val="2"/>
  </w:num>
  <w:num w:numId="23">
    <w:abstractNumId w:val="25"/>
  </w:num>
  <w:num w:numId="24">
    <w:abstractNumId w:val="15"/>
  </w:num>
  <w:num w:numId="25">
    <w:abstractNumId w:val="26"/>
  </w:num>
  <w:num w:numId="26">
    <w:abstractNumId w:val="20"/>
  </w:num>
  <w:num w:numId="27">
    <w:abstractNumId w:val="16"/>
  </w:num>
  <w:num w:numId="28">
    <w:abstractNumId w:val="14"/>
  </w:num>
  <w:num w:numId="29">
    <w:abstractNumId w:val="27"/>
  </w:num>
  <w:num w:numId="30">
    <w:abstractNumId w:val="1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760"/>
    <w:rsid w:val="00097D5D"/>
    <w:rsid w:val="000E3651"/>
    <w:rsid w:val="001A0317"/>
    <w:rsid w:val="001A0EA9"/>
    <w:rsid w:val="001B6C28"/>
    <w:rsid w:val="001E4FE3"/>
    <w:rsid w:val="00244671"/>
    <w:rsid w:val="0024602A"/>
    <w:rsid w:val="0026771D"/>
    <w:rsid w:val="002C0ECC"/>
    <w:rsid w:val="002D7122"/>
    <w:rsid w:val="002D73B5"/>
    <w:rsid w:val="002E277D"/>
    <w:rsid w:val="00323FA7"/>
    <w:rsid w:val="003972F4"/>
    <w:rsid w:val="003A32D2"/>
    <w:rsid w:val="003E7601"/>
    <w:rsid w:val="00462FD4"/>
    <w:rsid w:val="004630C5"/>
    <w:rsid w:val="00490099"/>
    <w:rsid w:val="00512CB8"/>
    <w:rsid w:val="00515508"/>
    <w:rsid w:val="00561A83"/>
    <w:rsid w:val="005703C8"/>
    <w:rsid w:val="005A0E41"/>
    <w:rsid w:val="005B3C66"/>
    <w:rsid w:val="00605FDD"/>
    <w:rsid w:val="00611A01"/>
    <w:rsid w:val="006974EE"/>
    <w:rsid w:val="006D75F5"/>
    <w:rsid w:val="006E7E73"/>
    <w:rsid w:val="006F65E7"/>
    <w:rsid w:val="007C19DF"/>
    <w:rsid w:val="007C32C4"/>
    <w:rsid w:val="00802587"/>
    <w:rsid w:val="00857BFC"/>
    <w:rsid w:val="008A2D92"/>
    <w:rsid w:val="008C1760"/>
    <w:rsid w:val="008F49DB"/>
    <w:rsid w:val="00907C25"/>
    <w:rsid w:val="00914AB2"/>
    <w:rsid w:val="00A806FC"/>
    <w:rsid w:val="00AA0974"/>
    <w:rsid w:val="00AE31AB"/>
    <w:rsid w:val="00B974B5"/>
    <w:rsid w:val="00BA1BCA"/>
    <w:rsid w:val="00BE275F"/>
    <w:rsid w:val="00BF3FF5"/>
    <w:rsid w:val="00C14E74"/>
    <w:rsid w:val="00C1703B"/>
    <w:rsid w:val="00C20F33"/>
    <w:rsid w:val="00C33F43"/>
    <w:rsid w:val="00C72FCA"/>
    <w:rsid w:val="00CC7CD4"/>
    <w:rsid w:val="00CD47B9"/>
    <w:rsid w:val="00CD6A0A"/>
    <w:rsid w:val="00D01054"/>
    <w:rsid w:val="00D17BA1"/>
    <w:rsid w:val="00D21EE9"/>
    <w:rsid w:val="00D30259"/>
    <w:rsid w:val="00D30C2C"/>
    <w:rsid w:val="00EC1ECC"/>
    <w:rsid w:val="00ED0C4A"/>
    <w:rsid w:val="00FB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C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C32C4"/>
    <w:rPr>
      <w:sz w:val="20"/>
      <w:szCs w:val="20"/>
    </w:rPr>
  </w:style>
  <w:style w:type="paragraph" w:styleId="a5">
    <w:name w:val="footer"/>
    <w:basedOn w:val="a"/>
    <w:link w:val="a6"/>
    <w:unhideWhenUsed/>
    <w:rsid w:val="007C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C32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2E277D"/>
  </w:style>
  <w:style w:type="paragraph" w:styleId="aa">
    <w:name w:val="List Paragraph"/>
    <w:basedOn w:val="a"/>
    <w:uiPriority w:val="34"/>
    <w:qFormat/>
    <w:rsid w:val="00D302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0CE87-846B-4CCE-9EA8-208841AE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2019-05-06T06:11:00Z</dcterms:created>
  <dcterms:modified xsi:type="dcterms:W3CDTF">2019-05-06T06:11:00Z</dcterms:modified>
</cp:coreProperties>
</file>